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Constructions et analyses en histoire, géographie et EMC groupes 12 et 13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Intitulé : Constructions et analyses en histoire, géographie et EMC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0h CM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 h TD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0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Sandrine Marvilliers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sandrine.marvilliers@univ-reunion.fr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Elodie SENECAL-FASQUEL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elodie-nadine.senecal@ac-reunion.fr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PRUDHOMME Matthieu</w:t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matthieu.prudhomme@gmail.com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Séance 1</w:t>
            </w:r>
            <w:r w:rsidDel="00000000" w:rsidR="00000000" w:rsidRPr="00000000">
              <w:rPr>
                <w:color w:val="00000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Présentation de l’UE, attentes et besoins des PES, proposition de programmation.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Finalités de l’histoire, de la géographie et de l’EMC (cours dialogué)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 au sosie / construction d’une séquence et d’une séance en histoire/géographie (activité en binôme puis cours dialogués)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place du document et les ressources en histoire et géographie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Séance 2</w:t>
            </w:r>
            <w:r w:rsidDel="00000000" w:rsidR="00000000" w:rsidRPr="00000000">
              <w:rPr>
                <w:color w:val="000000"/>
                <w:rtl w:val="0"/>
              </w:rPr>
              <w:t xml:space="preserve"> : </w:t>
            </w:r>
            <w:r w:rsidDel="00000000" w:rsidR="00000000" w:rsidRPr="00000000">
              <w:rPr>
                <w:color w:val="ff0000"/>
                <w:rtl w:val="0"/>
              </w:rPr>
              <w:t xml:space="preserve">Analyse de pratique : la conception d’une séquence/séance</w:t>
            </w:r>
            <w:r w:rsidDel="00000000" w:rsidR="00000000" w:rsidRPr="00000000">
              <w:rPr>
                <w:rtl w:val="0"/>
              </w:rPr>
              <w:t xml:space="preserve">. C</w:t>
            </w:r>
            <w:r w:rsidDel="00000000" w:rsidR="00000000" w:rsidRPr="00000000">
              <w:rPr>
                <w:color w:val="000000"/>
                <w:rtl w:val="0"/>
              </w:rPr>
              <w:t xml:space="preserve">onstruire une séquence et une séance en histoire/géographie/ EMC : </w:t>
            </w:r>
            <w:r w:rsidDel="00000000" w:rsidR="00000000" w:rsidRPr="00000000">
              <w:rPr>
                <w:rtl w:val="0"/>
              </w:rPr>
              <w:t xml:space="preserve">Déterminer les objectifs en termes de compétences et connaissances. Développement d’une séance en justifiant le choix des docs : ex : cycle 3 : CM1 « Et avant la France : Celtes, Gaulois, Grecs et Romains : quels héritages des mondes anciens ? » </w:t>
            </w:r>
            <w:r w:rsidDel="00000000" w:rsidR="00000000" w:rsidRPr="00000000">
              <w:rPr>
                <w:i w:val="1"/>
                <w:rtl w:val="0"/>
              </w:rPr>
              <w:t xml:space="preserve">Classe inversée : la partie scientifique sur les « Celtes, Gaulois, Grecs et Romains… » est envoyée par mail quelques jours avant le cours. Cette 2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i w:val="1"/>
                <w:rtl w:val="0"/>
              </w:rPr>
              <w:t xml:space="preserve"> séance s’organise ainsi :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minutes pour la méthode comment élaborer une séquence et une séance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 minutes d’activités en îlots de 4 PES.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 minutes d’échanges-correction.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Séance 3 :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Analyse de pratique : la conception d’une séquence/séance : la construction du temps</w:t>
            </w:r>
            <w:r w:rsidDel="00000000" w:rsidR="00000000" w:rsidRPr="00000000">
              <w:rPr>
                <w:rtl w:val="0"/>
              </w:rPr>
              <w:t xml:space="preserve">. Les PES sont répartis en plusieurs groupes selon le cycle dans lequel ils exercent leur stage en responsabilité : 2 groupes cycle 1 / 3 groupes cycle 2/ 2 groupes cycle 3.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Consigne : à partir du BO, de la fiche Eduscol, des compétences travaillées en HGEMC et d’un corpus de docs/supports (albums de littérature de jeunesse, manuels, ouvrages spécialisés), réaliser une séquence (cycle 1 et cycle 2 : construction du temps / cycle 3 : Louis IX) et développer les séances en déterminant les objectifs en termes de compétences et connaissances et justifier le choix des docs. Proposer une évaluation.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Classe inversée : les parties scientifiques (structuration du temps en cycle 1, structuration du temps en cycle 2 et partie scientifique sur Louis IX-entrée par un personnage – l’enseignement du fait religieux) sont envoyées par mail quelques jours avant le cours.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 formatrice de l’ESPE apporte une aide à la conception des séquences, des séances et de l’évaluation.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Séance 4 :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Analyse de pratique : la conception d’une séquence/séance : la construction du temps</w:t>
            </w:r>
            <w:r w:rsidDel="00000000" w:rsidR="00000000" w:rsidRPr="00000000">
              <w:rPr>
                <w:rtl w:val="0"/>
              </w:rPr>
              <w:t xml:space="preserve">. Présentation orale des groupes :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Groupe 1 cycle 1 / MS : présente une séquence en détaillant les séances et en proposant une évaluation pour les MS.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Groupe 2 cycle 1 / GS : présente une séquence en détaillant les séances et en proposant une évaluation pour les GS.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Groupe 3 cycle 2 / CE1 : présente une séquence en détaillant les séances et en proposant une évaluation pour les CE1.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Groupe 4 cycle 2 / CE1 : présente une séquence en détaillant les séances et en proposant une évaluation pour les CE1.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Groupe 5 cycle 2 / CE2 : présente une séquence en détaillant les séances et en proposant une évaluation pour les CE2.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Groupe 6 cycle 3 / CM1 : présente une séquence en détaillant les séances et en proposant une évaluation pour les CM1.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Groupe 7 cycle 3 / CM1 : présente une séquence en détaillant les séances et en proposant une évaluation pour les CM1.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Travail à faire pour la séance 5 : filmer le début d’une séance : entrée dans la séance, la consigne, début de l’activité (environ 10 min) + prendre des photos des productions des élèves.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par les pairs et la formatrice selon une grille de compétence.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Séance 5</w:t>
            </w:r>
            <w:r w:rsidDel="00000000" w:rsidR="00000000" w:rsidRPr="00000000">
              <w:rPr>
                <w:rtl w:val="0"/>
              </w:rPr>
              <w:t xml:space="preserve"> : </w:t>
            </w:r>
            <w:r w:rsidDel="00000000" w:rsidR="00000000" w:rsidRPr="00000000">
              <w:rPr>
                <w:color w:val="ff0000"/>
                <w:rtl w:val="0"/>
              </w:rPr>
              <w:t xml:space="preserve">Analyse de pratique : l’animation d’une séance en classe et les productions d’élèves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-Les étudiants présentent leur séquence rapidement et montrent une séance filmée avec productions d’élèves par îlots de 4 étudiants.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-Analyse et </w:t>
            </w:r>
            <w:r w:rsidDel="00000000" w:rsidR="00000000" w:rsidRPr="00000000">
              <w:rPr>
                <w:b w:val="1"/>
                <w:rtl w:val="0"/>
              </w:rPr>
              <w:t xml:space="preserve">évaluation faite par les pairs + formatrice selon une grille de lecture.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Echanges entre groupes. Les points les plus importants sont repris en classe entière.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Séance 6</w:t>
            </w:r>
            <w:r w:rsidDel="00000000" w:rsidR="00000000" w:rsidRPr="00000000">
              <w:rPr>
                <w:color w:val="000000"/>
                <w:rtl w:val="0"/>
              </w:rPr>
              <w:t xml:space="preserve"> : </w:t>
            </w:r>
            <w:r w:rsidDel="00000000" w:rsidR="00000000" w:rsidRPr="00000000">
              <w:rPr>
                <w:color w:val="ff0000"/>
                <w:rtl w:val="0"/>
              </w:rPr>
              <w:t xml:space="preserve">Comprendre le sens et les démarches propre à la discipline EMC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finalités de l’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enseignement moral et civique et analyse du nouveau programme de juillet 2018.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4 démarches à pratiquer en EMC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et supports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Cours dialogué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Séance 7 :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Analyse de pratique : la conception d’une séquence/séance : la construction de l’espace</w:t>
            </w:r>
            <w:r w:rsidDel="00000000" w:rsidR="00000000" w:rsidRPr="00000000">
              <w:rPr>
                <w:rtl w:val="0"/>
              </w:rPr>
              <w:t xml:space="preserve">. Les PES sont répartis en plusieurs groupes selon le cycle dans lequel ils exercent leur stage en responsabilité : 2 groupes cycle 1 / 3 groupes cycle 2/ 2 groupes cycle 3.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Consigne : à partir du BO, de la fiche Eduscol, des compétences travaillées en HGEMC et d’un corpus de docs/supports (albums de littérature de jeunesse, manuels, ouvrages spécialisés), </w:t>
            </w:r>
            <w:r w:rsidDel="00000000" w:rsidR="00000000" w:rsidRPr="00000000">
              <w:rPr>
                <w:b w:val="1"/>
                <w:rtl w:val="0"/>
              </w:rPr>
              <w:t xml:space="preserve">réaliser une séquence (cycle 1 et cycle 2 : structuration de l’espace / cycle 3 : consommer en France) et développer les séances en déterminant les objectifs en termes de compétences et connaissances et justifier le choix des docs. Proposer une évaluation.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Classe inversée : les parties scientifiques (structuration de l’espace en cycle 1, structuration de l’espace en cycle 2 et partie scientifique sur consommer en France) sont envoyées par mail quelques jours avant le cours.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 formatrice de l’ESPE apporte une aide à la conception des séquences, des séances et de l’évaluation.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Travail à faire pour la séance 8 : filmer la fin d’une séance : correction de l’activité/trace écrite (environ 10 min) + prendre des photos des productions des élèves.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Séance 8 :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Analyse de pratique : la conception d’une séquence/séance : la construction de l’espace</w:t>
            </w:r>
            <w:r w:rsidDel="00000000" w:rsidR="00000000" w:rsidRPr="00000000">
              <w:rPr>
                <w:rtl w:val="0"/>
              </w:rPr>
              <w:t xml:space="preserve">. Présentation orale des groupes : 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-les PES présentent : leur séquence et montrent la fin d’une séance : correction de l’activité/trace écrite (environ 10 min) + prendre des photos des productions des élèves.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par les pairs et la formatrice selon une grille de compétence.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Bilan de l’UE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-Construire une séquence et des séances en histoire-géographie-EMC, en respectant le BO, les objectifs en termes de connaissances et de compétences : en cycle 1, 2 et 3 (structuration du temps et de l’espace en cycle 1 et 2, histoire et géographie en cycle 3).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-Mettre en œuvre une séquence en classe, filmer le début d’une séance : entrée dans la séance, la consigne, début de l’activité (environ 10 min).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-Analyse de pratique par les extraits vidéos : autoscopie par îlot de quatre PES. Analyser sa posture, les objectifs prévus et ceux réalisés. 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Référentiel des compétences des métiers du professorat et de l’éducation (BO, 25 juillet 2013)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-Construire des situations d'apprentissage en prenant en compte la diversité des élèves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-S'engager dans une démarche de développement professionnel en histoire, géographie et enseignement moral et civique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Session unique :  Contrôle continu : évaluation </w:t>
            </w:r>
            <w:r w:rsidDel="00000000" w:rsidR="00000000" w:rsidRPr="00000000">
              <w:rPr>
                <w:rtl w:val="0"/>
              </w:rPr>
              <w:t xml:space="preserve">lors des visites.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Falaize Benoît,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Enseigner l’histoire à l’école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2016.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Buisson M., Greff E.,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Construire la notion de temps à l’école maternelle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2005.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Mettoudi Chantal,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 enseigner en maternelle, la découverte du monde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Hachette, Paris, 2011.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Beucher Stéphanie,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géographie : pourquoi ? comment ? : Objets et démarches de la géographie d'aujourd'hui,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Initial, 2005.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Bouteville Elsa et Falaize Benoît,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Espace temps CP-CE1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2017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Bulletin Officiel du 11 au 26 novembre 2015 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http://cache.media.education.gouv.fr/file/MEN_SPE_11/35/1/BO_SPE_11_26-11-2015_504351.pdf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fiches Eduscol 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TDC : https://www.reseau-canope.fr/notice/textes-et-documents-pour-la-classe.html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www.geoportail.fr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DU1PES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cache.media.education.gouv.fr/file/MEN_SPE_11/35/1/BO_SPE_11_26-11-2015_504351.pdf" TargetMode="External"/><Relationship Id="rId7" Type="http://schemas.openxmlformats.org/officeDocument/2006/relationships/hyperlink" Target="http://eduscol.education.fr/" TargetMode="External"/><Relationship Id="rId8" Type="http://schemas.openxmlformats.org/officeDocument/2006/relationships/hyperlink" Target="http://www.geoportail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