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E21" w14:textId="0E79E3A1" w:rsidR="00241D9D" w:rsidRDefault="00D23D22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200324">
        <w:rPr>
          <w:rFonts w:ascii="Candara" w:hAnsi="Candara"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8BD3ED" wp14:editId="1BD96CA9">
                <wp:simplePos x="0" y="0"/>
                <wp:positionH relativeFrom="column">
                  <wp:posOffset>9073205</wp:posOffset>
                </wp:positionH>
                <wp:positionV relativeFrom="paragraph">
                  <wp:posOffset>-163831</wp:posOffset>
                </wp:positionV>
                <wp:extent cx="5217510" cy="4711959"/>
                <wp:effectExtent l="0" t="0" r="1524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510" cy="4711959"/>
                        </a:xfrm>
                        <a:prstGeom prst="ellipse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F56F3" id="Ellipse 5" o:spid="_x0000_s1026" style="position:absolute;margin-left:714.45pt;margin-top:-12.9pt;width:410.85pt;height:3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F4iwIAAG8FAAAOAAAAZHJzL2Uyb0RvYy54bWysVEtv2zAMvg/YfxB0Xx0HcbsEcYqgXYYB&#10;RVusHXpWZCkWIIuapMTJfv0o+dGgK3YY5oNMiuTHh0gur4+NJgfhvAJT0vxiQokwHCpldiX98bz5&#10;9JkSH5ipmAYjSnoSnl6vPn5YtnYhplCDroQjCGL8orUlrUOwiyzzvBYN8xdghUGhBNewgKzbZZVj&#10;LaI3OptOJpdZC66yDrjwHm9vOyFdJXwpBQ8PUnoRiC4pxhbS6dK5jWe2WrLFzjFbK96Hwf4hioYp&#10;g05HqFsWGNk79QdUo7gDDzJccGgykFJxkXLAbPLJm2yeamZFygWL4+1YJv//YPn94dERVZW0oMSw&#10;Bp/oi9bKekGKWJzW+gXqPNlH13MeyZjpUbom/jEHckwFPY0FFcdAOF4W0/yqyLHuHGWzqzyfF/OI&#10;mr2aW+fDVwENiURJRec81ZId7nzotAet6NCDVtVGaZ0Yt9veaEcODB94Pssvi7x3cKaWxSy6uBMV&#10;TlpEY22+C4nJY6TT5DG1nRjxGOfChLwT1awSnZtigt/gJTZqtEhJJcCILDG8EbsHGDQ7kAG7y6/X&#10;j6Yide1oPPlbYJ3xaJE8gwmjcaMMuPcANGbVe+70Mfyz0kRyC9UJW8NBNzPe8o3CJ7pjPjwyh0OC&#10;z4qDHx7wkBrakkJPUVKD+/XefdTH3kUpJS0OXUn9zz1zghL9zWBXz/PZLE5pYmbF1RQZdy7ZnkvM&#10;vrkBfPYcV4zliYz6QQ+kdNC84H5YR68oYoaj75Ly4AbmJnTLADcMF+t1UsPJtCzcmSfLI3isauy/&#10;5+MLc7bv04Atfg/DgLLFm17tdKOlgfU+gFSpkV/r2tcbpzo1Tr+B4to455PW655c/QYAAP//AwBQ&#10;SwMEFAAGAAgAAAAhAHLNxizmAAAAEgEAAA8AAABkcnMvZG93bnJldi54bWxMj81uwjAQhO+V+g7W&#10;VuoNnFglQIiDEIVeKiF++gBOvCRRYzuKDUnfvttTuaw02tnZ+bL1aFp2x943zkqIpxEwtKXTja0k&#10;fF32kwUwH5TVqnUWJfygh3X+/JSpVLvBnvB+DhWjEOtTJaEOoUs592WNRvmp69DS7up6owLJvuK6&#10;VwOFm5aLKEq4UY2lD7XqcFtj+X2+GQkfBx6ba3EcL3q/m++0OH4uwyDl68v4vqKxWQELOIb/C/hj&#10;oP6QU7HC3az2rCX9JhZL8kqYiBmRkEWIWZQAKyTM40QAzzP+iJL/AgAA//8DAFBLAQItABQABgAI&#10;AAAAIQC2gziS/gAAAOEBAAATAAAAAAAAAAAAAAAAAAAAAABbQ29udGVudF9UeXBlc10ueG1sUEsB&#10;Ai0AFAAGAAgAAAAhADj9If/WAAAAlAEAAAsAAAAAAAAAAAAAAAAALwEAAF9yZWxzLy5yZWxzUEsB&#10;Ai0AFAAGAAgAAAAhAA1GYXiLAgAAbwUAAA4AAAAAAAAAAAAAAAAALgIAAGRycy9lMm9Eb2MueG1s&#10;UEsBAi0AFAAGAAgAAAAhAHLNxizmAAAAEgEAAA8AAAAAAAAAAAAAAAAA5QQAAGRycy9kb3ducmV2&#10;LnhtbFBLBQYAAAAABAAEAPMAAAD4BQAAAAA=&#10;" fillcolor="#941651" strokecolor="#1f3763 [1604]" strokeweight="1pt">
                <v:stroke joinstyle="miter"/>
              </v:oval>
            </w:pict>
          </mc:Fallback>
        </mc:AlternateContent>
      </w:r>
      <w:r w:rsidR="00241D9D" w:rsidRPr="0064221C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 wp14:anchorId="42F4D7C6" wp14:editId="4606B05B">
            <wp:simplePos x="0" y="0"/>
            <wp:positionH relativeFrom="column">
              <wp:posOffset>12688022</wp:posOffset>
            </wp:positionH>
            <wp:positionV relativeFrom="paragraph">
              <wp:posOffset>-239356</wp:posOffset>
            </wp:positionV>
            <wp:extent cx="1766580" cy="706794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80" cy="70679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>
        <w:rPr>
          <w:rFonts w:ascii="Arial" w:hAnsi="Arial" w:cs="Arial"/>
          <w:b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allowOverlap="1" wp14:anchorId="09A85C58" wp14:editId="1AEB41CF">
            <wp:simplePos x="0" y="0"/>
            <wp:positionH relativeFrom="column">
              <wp:posOffset>1919463</wp:posOffset>
            </wp:positionH>
            <wp:positionV relativeFrom="paragraph">
              <wp:posOffset>-273658</wp:posOffset>
            </wp:positionV>
            <wp:extent cx="2683711" cy="77503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1" cy="77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 w:rsidRPr="0064221C"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4E48719F" wp14:editId="54D18F78">
            <wp:simplePos x="0" y="0"/>
            <wp:positionH relativeFrom="column">
              <wp:posOffset>-402</wp:posOffset>
            </wp:positionH>
            <wp:positionV relativeFrom="paragraph">
              <wp:posOffset>-351920</wp:posOffset>
            </wp:positionV>
            <wp:extent cx="1959645" cy="80476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59645" cy="8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54A893" wp14:editId="1AD3CE45">
                <wp:simplePos x="0" y="0"/>
                <wp:positionH relativeFrom="column">
                  <wp:posOffset>11082655</wp:posOffset>
                </wp:positionH>
                <wp:positionV relativeFrom="paragraph">
                  <wp:posOffset>-1749361</wp:posOffset>
                </wp:positionV>
                <wp:extent cx="3787200" cy="3549600"/>
                <wp:effectExtent l="0" t="0" r="10160" b="69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200" cy="35496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3A044" id="Ellipse 4" o:spid="_x0000_s1026" style="position:absolute;margin-left:872.65pt;margin-top:-137.75pt;width:298.2pt;height:2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QRgwIAAHIFAAAOAAAAZHJzL2Uyb0RvYy54bWysVEtPGzEQvlfqf7B8L5uEhEfEBkWhVJUi&#10;QEDF2Xht1pLtcW0nm/TXd+x9JKKoh6o5ODM7M9+85+p6ZzTZCh8U2JKOT0aUCMuhUvatpD+eb79c&#10;UBIisxXTYEVJ9yLQ68XnT1eNm4sJ1KAr4QmC2DBvXEnrGN28KAKvhWHhBJywKJTgDYvI+rei8qxB&#10;dKOLyWh0VjTgK+eBixDw600rpIuML6Xg8V7KICLRJcXYYn59fl/TWyyu2PzNM1cr3oXB/iEKw5RF&#10;pwPUDYuMbLz6A8oo7iGAjCccTAFSKi5yDpjNePQum6eaOZFzweIEN5Qp/D9Yfrd98ERVJZ1SYpnB&#10;Fn3VWrkgyDQVp3FhjjpP7sF3XEAyZbqT3qR/zIHsckH3Q0HFLhKOH0/PL86xS5RwlJ3OppdnyCBO&#10;cTB3PsRvAgxJRElF6zzXkm3XIbbavVZyGECr6lZpnZk0KGKlPdkybDHjXNg46XwcaRYpkTb0TMW9&#10;Fsle20chMX8MdpKd5sl7DzhuRTWrROtnNsJf76UPIeeVAROyxAgH7A6g1zwOdtzBdPrJVOTBHYxH&#10;fwusrc9gkT2DjYOxURb8RwA6Dp5bfQz/qDSJfIVqj9PhoV2b4Pitwi6tWYgPzOOeYGdx9+M9PlJD&#10;U1LoKEpq8L8++p70cXxRSkmDe1fS8HPDvKBEf7c42Jfj6TQtamamMxwfSvyx5PVYYjdmBdj3MV4Z&#10;xzOZ9KPuSenBvOCJWCavKGKWo++S8uh7ZhXbe4BHhovlMqvhcjoW1/bJ8QSeqppG8Hn3wrzrRjXi&#10;lN9Bv6Ns/m5cW91kaWG5iSBVnuVDXbt642LnwemOULocx3zWOpzKxW8AAAD//wMAUEsDBBQABgAI&#10;AAAAIQChkqBx5QAAABMBAAAPAAAAZHJzL2Rvd25yZXYueG1sTE/LTsMwELwj8Q/WInFrnScpaZwK&#10;gUCirYQa+AA3MXFEvI5stw1/z3KCy2pHOzM7U21mM7Kzcn6wKCBeRsAUtrYbsBfw8f68WAHzQWIn&#10;R4tKwLfysKmvrypZdvaCB3VuQs/IBH0pBegQppJz32plpF/aSSHdPq0zMhB0Pe+cvJC5GXkSRXfc&#10;yAHpg5aTetSq/WpOhmLwlO+yFx3vXt3W+ft9+9Yc9kLc3sxPaxoPa2BBzeFPAb8dSAg1BTvaE3ae&#10;jYSLLE+JK2CRFHkOjDhJmsUFsCNtqzQHXlf8f5f6BwAA//8DAFBLAQItABQABgAIAAAAIQC2gziS&#10;/gAAAOEBAAATAAAAAAAAAAAAAAAAAAAAAABbQ29udGVudF9UeXBlc10ueG1sUEsBAi0AFAAGAAgA&#10;AAAhADj9If/WAAAAlAEAAAsAAAAAAAAAAAAAAAAALwEAAF9yZWxzLy5yZWxzUEsBAi0AFAAGAAgA&#10;AAAhANidBBGDAgAAcgUAAA4AAAAAAAAAAAAAAAAALgIAAGRycy9lMm9Eb2MueG1sUEsBAi0AFAAG&#10;AAgAAAAhAKGSoHHlAAAAEwEAAA8AAAAAAAAAAAAAAAAA3QQAAGRycy9kb3ducmV2LnhtbFBLBQYA&#10;AAAABAAEAPMAAADvBQAAAAA=&#10;" fillcolor="#ed7d31 [3205]" strokecolor="#1f3763 [1604]" strokeweight="1pt">
                <v:stroke joinstyle="miter"/>
              </v:oval>
            </w:pict>
          </mc:Fallback>
        </mc:AlternateContent>
      </w:r>
    </w:p>
    <w:p w14:paraId="63977DEF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5C731A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CEFC1" wp14:editId="01A68BEB">
                <wp:simplePos x="0" y="0"/>
                <wp:positionH relativeFrom="column">
                  <wp:posOffset>11528386</wp:posOffset>
                </wp:positionH>
                <wp:positionV relativeFrom="paragraph">
                  <wp:posOffset>87371</wp:posOffset>
                </wp:positionV>
                <wp:extent cx="2924348" cy="97485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48" cy="97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0D9B7" w14:textId="77777777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ANNEE SCOLAIRE</w:t>
                            </w:r>
                          </w:p>
                          <w:p w14:paraId="392D1121" w14:textId="5E54EDF5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4E11B2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-202</w:t>
                            </w:r>
                            <w:r w:rsidR="004E11B2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EFC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907.75pt;margin-top:6.9pt;width:230.2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p1GAIAACwEAAAOAAAAZHJzL2Uyb0RvYy54bWysU8tu2zAQvBfIPxC8x7IdOY4Fy4GbwEUB&#13;&#10;IwngFDnTFGkJoLgsSVtyv75LSn4g7anohdrlrvYxM5w/trUiB2FdBTqno8GQEqE5FJXe5fTH++r2&#13;&#10;gRLnmS6YAi1yehSOPi5uvswbk4kxlKAKYQkW0S5rTE5L702WJI6XomZuAEZoDEqwNfPo2l1SWNZg&#13;&#10;9Vol4+HwPmnAFsYCF87h7XMXpItYX0rB/auUTniicoqz+XjaeG7DmSzmLNtZZsqK92Owf5iiZpXG&#13;&#10;pudSz8wzsrfVH6XqiltwIP2AQ52AlBUXcQfcZjT8tM2mZEbEXRAcZ84wuf9Xlr8cNubNEt9+hRYJ&#13;&#10;DIA0xmUOL8M+rbR1+OKkBOMI4fEMm2g94Xg5no3TuxSJ5hibTdOHyTSUSS5/G+v8NwE1CUZOLdIS&#13;&#10;0WKHtfNd6iklNNOwqpSK1ChNmpze302G8YdzBIsrjT0uswbLt9u2X2ALxRH3stBR7gxfVdh8zZx/&#13;&#10;YxY5xlVQt/4VD6kAm0BvUVKC/fW3+5CP0GOUkgY1k1P3c8+soER910jKbJSmQWTRSSfTMTr2OrK9&#13;&#10;juh9/QQoyxG+EMOjGfK9OpnSQv2B8l6GrhhimmPvnPqT+eQ7JePz4GK5jEkoK8P8Wm8MD6UDnAHa&#13;&#10;9/aDWdPj75G5Fzipi2WfaOhyOyKWew+yihwFgDtUe9xRkpHl/vkEzV/7MevyyBe/AQAA//8DAFBL&#13;&#10;AwQUAAYACAAAACEAY41LFuYAAAARAQAADwAAAGRycy9kb3ducmV2LnhtbExPwU7DMAy9I/EPkSdx&#13;&#10;Y+k6tau6ptNUNCEhOGzswi1tsrZa4pQm2wpfjznBxfKzn5/fKzaTNeyqR987FLCYR8A0Nk712Ao4&#13;&#10;vu8eM2A+SFTSONQCvrSHTXl/V8hcuRvu9fUQWkYi6HMpoAthyDn3Taet9HM3aKTdyY1WBoJjy9Uo&#13;&#10;byRuDY+jKOVW9kgfOjnoqtPN+XCxAl6q3Zvc17HNvk31/HraDp/Hj0SIh9n0tKayXQMLegp/F/Cb&#13;&#10;gfxDScZqd0HlmSGcLZKEuNQtKQgx4niVUsaaJulqCbws+P8k5Q8AAAD//wMAUEsBAi0AFAAGAAgA&#13;&#10;AAAhALaDOJL+AAAA4QEAABMAAAAAAAAAAAAAAAAAAAAAAFtDb250ZW50X1R5cGVzXS54bWxQSwEC&#13;&#10;LQAUAAYACAAAACEAOP0h/9YAAACUAQAACwAAAAAAAAAAAAAAAAAvAQAAX3JlbHMvLnJlbHNQSwEC&#13;&#10;LQAUAAYACAAAACEA4IQKdRgCAAAsBAAADgAAAAAAAAAAAAAAAAAuAgAAZHJzL2Uyb0RvYy54bWxQ&#13;&#10;SwECLQAUAAYACAAAACEAY41LFuYAAAARAQAADwAAAAAAAAAAAAAAAAByBAAAZHJzL2Rvd25yZXYu&#13;&#10;eG1sUEsFBgAAAAAEAAQA8wAAAIUFAAAAAA==&#13;&#10;" filled="f" stroked="f" strokeweight=".5pt">
                <v:textbox>
                  <w:txbxContent>
                    <w:p w14:paraId="1B80D9B7" w14:textId="77777777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ANNEE SCOLAIRE</w:t>
                      </w:r>
                    </w:p>
                    <w:p w14:paraId="392D1121" w14:textId="5E54EDF5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4E11B2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-202</w:t>
                      </w:r>
                      <w:r w:rsidR="004E11B2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C7FEB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482F39D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EC8BF08" w14:textId="2CB95858" w:rsidR="00241D9D" w:rsidRDefault="00D23D22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A60B3" wp14:editId="7C9AB734">
                <wp:simplePos x="0" y="0"/>
                <wp:positionH relativeFrom="column">
                  <wp:posOffset>8933050</wp:posOffset>
                </wp:positionH>
                <wp:positionV relativeFrom="paragraph">
                  <wp:posOffset>158776</wp:posOffset>
                </wp:positionV>
                <wp:extent cx="5424170" cy="2369976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236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33076" w14:textId="060475FA" w:rsidR="00241D9D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CONTRACTUELS ALTERNANTS</w:t>
                            </w:r>
                          </w:p>
                          <w:p w14:paraId="742EA1B4" w14:textId="5D508338" w:rsidR="00D23D22" w:rsidRPr="003416BA" w:rsidRDefault="00D23D22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 xml:space="preserve">Parcours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Educatif</w:t>
                            </w:r>
                            <w:proofErr w:type="spellEnd"/>
                          </w:p>
                          <w:p w14:paraId="5996ECA4" w14:textId="77777777" w:rsidR="00241D9D" w:rsidRPr="003416BA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M2</w:t>
                            </w:r>
                          </w:p>
                          <w:p w14:paraId="0E013E40" w14:textId="138F31D3" w:rsidR="00241D9D" w:rsidRPr="003416BA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0BDDB97" w14:textId="77777777" w:rsidR="00241D9D" w:rsidRPr="003416BA" w:rsidRDefault="00241D9D" w:rsidP="00D23D2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60B3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left:0;text-align:left;margin-left:703.4pt;margin-top:12.5pt;width:427.1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BNgIAAGAEAAAOAAAAZHJzL2Uyb0RvYy54bWysVE1vGjEQvVfqf7B8LwtkIWXFEtFEVJVQ&#10;EolUkXozXptdyfa4tmGX/vqOvUBQ2lPVixnPzM7He8/M7zqtyEE434Ap6WgwpEQYDlVjdiX9/rL6&#10;9JkSH5ipmAIjSnoUnt4tPn6Yt7YQY6hBVcIRLGJ80dqS1iHYIss8r4VmfgBWGAxKcJoFvLpdVjnW&#10;YnWtsvFwOM1acJV1wIX36H3og3SR6kspeHiS0otAVElxtpBOl85tPLPFnBU7x2zd8NMY7B+m0Kwx&#10;2PRS6oEFRvau+aOUbrgDDzIMOOgMpGy4SDvgNqPhu202NbMi7YLgeHuByf+/svzx8OxIUyF3OSWG&#10;aeToBzJFKkGC6IIg6EeQWusLzN1YzA7dF+jwg7PfozPu3kmn4y9uRTCOcB8vEGMpwtE5ycf56BZD&#10;HGPjm+lsdjuNdbK3z63z4asATaJRUoccJmjZYe1Dn3pOid0MrBqlEo/KkLak05vJMH1wiWBxZbBH&#10;XKIfNlqh23b95udFtlAdcT8HvUy85asGZ1gzH56ZQ13g3Kj18ISHVIC94GRRUoP79Td/zEe6MEpJ&#10;izorqf+5Z05Qor4ZJHI2yvMozHTJJ7djvLjryPY6Yvb6HlDKI3xVlicz5gd1NqUD/YpPYhm7YogZ&#10;jr1LGs7mfejVj0+Ki+UyJaEULQtrs7E8lo6oRoRfulfm7ImGKIZHOCuSFe/Y6HN7Ppb7ALJJVEWc&#10;e1RP8KOME9mnJxffyfU9Zb39MSx+AwAA//8DAFBLAwQUAAYACAAAACEAzq3xlOYAAAARAQAADwAA&#10;AGRycy9kb3ducmV2LnhtbEyPT0/DMAzF70h8h8hI3Fi6wKrSNZ2mogkJscPGLtzSxmsr8qc02Vb4&#10;9JgTXCw/2X5+v2I1WcPOOIbeOwnzWQIMXeN171oJh7fNXQYsROW0Mt6hhC8MsCqvrwqVa39xOzzv&#10;Y8vIxIVcSehiHHLOQ9OhVWHmB3Q0O/rRqkhybLke1YXMreEiSVJuVe/oQ6cGrDpsPvYnK+Gl2mzV&#10;rhY2+zbV8+txPXwe3hdS3t5MT0sq6yWwiFP8u4BfBsoPJQWr/cnpwAzphyQlgChBLIiMNoRI59TV&#10;Eu4fMwG8LPh/kvIHAAD//wMAUEsBAi0AFAAGAAgAAAAhALaDOJL+AAAA4QEAABMAAAAAAAAAAAAA&#10;AAAAAAAAAFtDb250ZW50X1R5cGVzXS54bWxQSwECLQAUAAYACAAAACEAOP0h/9YAAACUAQAACwAA&#10;AAAAAAAAAAAAAAAvAQAAX3JlbHMvLnJlbHNQSwECLQAUAAYACAAAACEAhClPQTYCAABgBAAADgAA&#10;AAAAAAAAAAAAAAAuAgAAZHJzL2Uyb0RvYy54bWxQSwECLQAUAAYACAAAACEAzq3xlOYAAAARAQAA&#10;DwAAAAAAAAAAAAAAAACQBAAAZHJzL2Rvd25yZXYueG1sUEsFBgAAAAAEAAQA8wAAAKMFAAAAAA==&#10;" filled="f" stroked="f" strokeweight=".5pt">
                <v:textbox>
                  <w:txbxContent>
                    <w:p w14:paraId="31F33076" w14:textId="060475FA" w:rsidR="00241D9D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CONTRACTUELS ALTERNANTS</w:t>
                      </w:r>
                    </w:p>
                    <w:p w14:paraId="742EA1B4" w14:textId="5D508338" w:rsidR="00D23D22" w:rsidRPr="003416BA" w:rsidRDefault="00D23D22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 xml:space="preserve">Parcours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Educatif</w:t>
                      </w:r>
                      <w:proofErr w:type="spellEnd"/>
                    </w:p>
                    <w:p w14:paraId="5996ECA4" w14:textId="77777777" w:rsidR="00241D9D" w:rsidRPr="003416BA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M2</w:t>
                      </w:r>
                    </w:p>
                    <w:p w14:paraId="0E013E40" w14:textId="138F31D3" w:rsidR="00241D9D" w:rsidRPr="003416BA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0BDDB97" w14:textId="77777777" w:rsidR="00241D9D" w:rsidRPr="003416BA" w:rsidRDefault="00241D9D" w:rsidP="00D23D2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54616" w14:textId="77A915E1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70D0" wp14:editId="0EBECF7B">
                <wp:simplePos x="0" y="0"/>
                <wp:positionH relativeFrom="column">
                  <wp:posOffset>345233</wp:posOffset>
                </wp:positionH>
                <wp:positionV relativeFrom="paragraph">
                  <wp:posOffset>123397</wp:posOffset>
                </wp:positionV>
                <wp:extent cx="10284667" cy="57383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4667" cy="57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04920" w14:textId="77777777" w:rsidR="00241D9D" w:rsidRPr="00B654EC" w:rsidRDefault="00241D9D" w:rsidP="00241D9D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70D0" id="Zone de texte 7" o:spid="_x0000_s1027" type="#_x0000_t202" style="position:absolute;left:0;text-align:left;margin-left:27.2pt;margin-top:9.7pt;width:809.8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VhMwIAAF4EAAAOAAAAZHJzL2Uyb0RvYy54bWysVEuP2jAQvlfqf7B8L+ENjQgruiuqSmh3&#10;JbZaqTfj2CSS7XFtQ0J/fccOsGjbU9WLGXsmM/4eZnHXakWOwvkaTEEHvT4lwnAoa7Mv6PeX9ac5&#10;JT4wUzIFRhT0JDy9W378sGhsLoZQgSqFI9jE+LyxBa1CsHmWeV4JzXwPrDCYlOA0C7h1+6x0rMHu&#10;WmXDfn+aNeBK64AL7/H0oUvSZeovpeDhSUovAlEFxbuFtLq07uKaLRcs3ztmq5qfr8H+4Raa1QaH&#10;Xls9sMDIwdV/tNI1d+BBhh4HnYGUNRcJA6IZ9N+h2VbMioQFyfH2SpP/f2354/HZkbos6IwSwzRK&#10;9AOFIqUgQbRBkFmkqLE+x8qtxdrQfoEWpb6cezyMyFvpdPxFTATzSPbpSjB2Ijx+1B/Ox9MpjuKY&#10;nMxG89Eo9snePrfOh68CNIlBQR0qmIhlx40PXemlJE4zsK6VSioqQ5qCTkeTfvrgmsHmyuCMCKK7&#10;bIxCu2sT7iuQHZQnxOegM4m3fF3jHTbMh2fm0BUICZ0ennCRCnAWnCNKKnC//nYe61EszFLSoMsK&#10;6n8emBOUqG8GZfw8GI+jLdNmPJkNceNuM7vbjDnoe0AjD/BNWZ7CWB/UJZQO9Cs+iFWciilmOM4u&#10;aLiE96HzPj4oLlarVIRGtCxszNby2DqyGhl+aV+Zs2cZohce4eJHlr9To6vt9FgdAsg6SRV57lg9&#10;048mTmKfH1x8Jbf7VPX2t7D8DQAA//8DAFBLAwQUAAYACAAAACEAzRE5GeMAAAAPAQAADwAAAGRy&#10;cy9kb3ducmV2LnhtbExPTU/CQBC9m/gfNmPiTbaSgqV0S0gNMTFyALl4m3aXtrE7W7sLVH+9w0kv&#10;8/Vm3ryXrUbbibMZfOtIweMkAmGocrqlWsHhffOQgPABSWPnyCj4Nh5W+e1Nhql2F9qZ8z7UgknI&#10;p6igCaFPpfRVYyz6iesNMXZ0g8XA7VBLPeCFyW0np1E0lxZb4g8N9qZoTPW5P1kFr8Vmi7tyapOf&#10;rnh5O677r8PHTKn7u/F5yWG9BBHMGP4u4OqB9UPOwkp3Iu1Fp2AWx7zJ8wXnKz5/itlhyVW0SEDm&#10;mfzvI/8FAAD//wMAUEsBAi0AFAAGAAgAAAAhALaDOJL+AAAA4QEAABMAAAAAAAAAAAAAAAAAAAAA&#10;AFtDb250ZW50X1R5cGVzXS54bWxQSwECLQAUAAYACAAAACEAOP0h/9YAAACUAQAACwAAAAAAAAAA&#10;AAAAAAAvAQAAX3JlbHMvLnJlbHNQSwECLQAUAAYACAAAACEAWkDVYTMCAABeBAAADgAAAAAAAAAA&#10;AAAAAAAuAgAAZHJzL2Uyb0RvYy54bWxQSwECLQAUAAYACAAAACEAzRE5GeMAAAAPAQAADwAAAAAA&#10;AAAAAAAAAACNBAAAZHJzL2Rvd25yZXYueG1sUEsFBgAAAAAEAAQA8wAAAJ0FAAAAAA==&#10;" filled="f" stroked="f" strokeweight=".5pt">
                <v:textbox>
                  <w:txbxContent>
                    <w:p w14:paraId="6E304920" w14:textId="77777777" w:rsidR="00241D9D" w:rsidRPr="00B654EC" w:rsidRDefault="00241D9D" w:rsidP="00241D9D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E8BF7" w14:textId="1F92244A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BFC51A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D47197" w14:textId="77777777" w:rsidR="00241D9D" w:rsidRPr="009C128F" w:rsidRDefault="00241D9D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B605D">
        <w:rPr>
          <w:sz w:val="28"/>
          <w:szCs w:val="28"/>
        </w:rPr>
        <w:ptab w:relativeTo="margin" w:alignment="center" w:leader="none"/>
      </w:r>
      <w:r w:rsidRPr="003B605D">
        <w:rPr>
          <w:sz w:val="28"/>
          <w:szCs w:val="28"/>
        </w:rPr>
        <w:ptab w:relativeTo="margin" w:alignment="right" w:leader="none"/>
      </w:r>
    </w:p>
    <w:p w14:paraId="4616A178" w14:textId="77777777" w:rsidR="00241D9D" w:rsidRDefault="00241D9D" w:rsidP="00241D9D"/>
    <w:p w14:paraId="6D3D5CD8" w14:textId="77777777" w:rsidR="00241D9D" w:rsidRDefault="00241D9D" w:rsidP="00241D9D"/>
    <w:p w14:paraId="661FCC05" w14:textId="77777777" w:rsidR="00241D9D" w:rsidRDefault="00241D9D" w:rsidP="00241D9D"/>
    <w:p w14:paraId="6CE2B7E7" w14:textId="38D3D140" w:rsidR="00241D9D" w:rsidRDefault="00241D9D" w:rsidP="00241D9D"/>
    <w:p w14:paraId="50B5FBD3" w14:textId="27B1AFB5" w:rsidR="00241D9D" w:rsidRDefault="00D23D22" w:rsidP="00241D9D">
      <w:r w:rsidRPr="00200324">
        <w:rPr>
          <w:rFonts w:ascii="Candara" w:eastAsia="Times New Roman" w:hAnsi="Candar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623A" wp14:editId="467C97C9">
                <wp:simplePos x="0" y="0"/>
                <wp:positionH relativeFrom="column">
                  <wp:posOffset>9360729</wp:posOffset>
                </wp:positionH>
                <wp:positionV relativeFrom="paragraph">
                  <wp:posOffset>140490</wp:posOffset>
                </wp:positionV>
                <wp:extent cx="5202568" cy="1143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68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EBB0F" w14:textId="77777777" w:rsidR="00241D9D" w:rsidRPr="00B654EC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Livret d’accompagnement et de suivi</w:t>
                            </w:r>
                          </w:p>
                          <w:p w14:paraId="247B0CC9" w14:textId="77777777" w:rsidR="00241D9D" w:rsidRPr="003416BA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FA648CC" w14:textId="77777777" w:rsidR="00241D9D" w:rsidRPr="003416BA" w:rsidRDefault="00241D9D" w:rsidP="00241D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623A" id="Zone de texte 9" o:spid="_x0000_s1029" type="#_x0000_t202" style="position:absolute;margin-left:737.05pt;margin-top:11.05pt;width:409.6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OINwIAAF4EAAAOAAAAZHJzL2Uyb0RvYy54bWysVE1v2zAMvQ/YfxB0X2zna40Rp8haZBhQ&#10;tAXSocBuiizHBiRRk5TY2a8fJcdp0O007CJTIkXx8T16edspSY7CugZ0QbNRSonQHMpG7wv6/WXz&#10;6YYS55kumQQtCnoSjt6uPn5YtiYXY6hBlsISTKJd3pqC1t6bPEkcr4VibgRGaHRWYBXzuLX7pLSs&#10;xexKJuM0nSct2NJY4MI5PL3vnXQV81eV4P6pqpzwRBYUa/NxtXHdhTVZLVm+t8zUDT+Xwf6hCsUa&#10;jY9eUt0zz8jBNn+kUg234KDyIw4qgapquIgYEE2WvkOzrZkREQs2x5lLm9z/S8sfj8+WNGVBF5Ro&#10;ppCiH0gUKQXxovOCLEKLWuNyjNwajPXdF+iQ6uHc4WFA3lVWhS9iIujHZp8uDcZMhOPhbJyOZ3OU&#10;BEdflk0naRopSN6uG+v8VwGKBKOgFhmMjWXHB+exFAwdQsJrGjaNlJFFqUlb0PlklsYLFw/ekBov&#10;BhB9scHy3a6LuCcDkB2UJ8RnoReJM3zTYA0PzPlnZlEVCAmV7p9wqSTgW3C2KKnB/vrbeYhHstBL&#10;SYsqK6j7eWBWUCK/aaRxkU2nQZZxM519HuPGXnt21x59UHeAQs5wpgyPZoj3cjArC+oVB2IdXkUX&#10;0xzfLqgfzDvfax8Hiov1OgahEA3zD3preEgduho6/NK9MmvONAQtPMKgR5a/Y6OP7flYHzxUTaQq&#10;9Lnv6rn9KOLI4HngwpRc72PU229h9RsAAP//AwBQSwMEFAAGAAgAAAAhAN+G+GrlAAAAEQEAAA8A&#10;AABkcnMvZG93bnJldi54bWxMT8tOwzAQvCPxD9YicaNOTYCSxqmqoAoJlUMfl96c2E0i7HWI3Tbw&#10;9SwnuOzu7GN2Jl+MzrKzGULnUcJ0kgAzWHvdYSNhv1vdzYCFqFAr69FI+DIBFsX1Va4y7S+4Medt&#10;bBiRYMiUhDbGPuM81K1xKkx8b5BmRz84FQkODdeDuhC5s1wkySN3qkP60KrelK2pP7YnJ+GtXL2r&#10;TSXc7NuWr+vjsv/cHx6kvL0ZX+YUlnNg0Yzx7wJ+PZB+KEhY5U+oA7OE06d0SrsShKBMG0I836fA&#10;KqoSavEi5/+dFD8AAAD//wMAUEsBAi0AFAAGAAgAAAAhALaDOJL+AAAA4QEAABMAAAAAAAAAAAAA&#10;AAAAAAAAAFtDb250ZW50X1R5cGVzXS54bWxQSwECLQAUAAYACAAAACEAOP0h/9YAAACUAQAACwAA&#10;AAAAAAAAAAAAAAAvAQAAX3JlbHMvLnJlbHNQSwECLQAUAAYACAAAACEA5c2jiDcCAABeBAAADgAA&#10;AAAAAAAAAAAAAAAuAgAAZHJzL2Uyb0RvYy54bWxQSwECLQAUAAYACAAAACEA34b4auUAAAARAQAA&#10;DwAAAAAAAAAAAAAAAACRBAAAZHJzL2Rvd25yZXYueG1sUEsFBgAAAAAEAAQA8wAAAKMFAAAAAA==&#10;" filled="f" stroked="f" strokeweight=".5pt">
                <v:textbox>
                  <w:txbxContent>
                    <w:p w14:paraId="409EBB0F" w14:textId="77777777" w:rsidR="00241D9D" w:rsidRPr="00B654EC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Livret d’accompagnement et de suivi</w:t>
                      </w:r>
                    </w:p>
                    <w:p w14:paraId="247B0CC9" w14:textId="77777777" w:rsidR="00241D9D" w:rsidRPr="003416BA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A648CC" w14:textId="77777777" w:rsidR="00241D9D" w:rsidRPr="003416BA" w:rsidRDefault="00241D9D" w:rsidP="00241D9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A9E7F" w14:textId="65848365" w:rsidR="00241D9D" w:rsidRDefault="00241D9D" w:rsidP="00241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BC2DD" wp14:editId="76BF9197">
                <wp:simplePos x="0" y="0"/>
                <wp:positionH relativeFrom="column">
                  <wp:posOffset>344805</wp:posOffset>
                </wp:positionH>
                <wp:positionV relativeFrom="paragraph">
                  <wp:posOffset>6985</wp:posOffset>
                </wp:positionV>
                <wp:extent cx="13488670" cy="4913630"/>
                <wp:effectExtent l="0" t="0" r="11430" b="139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8670" cy="4913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0136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l’Étudiant M2 ALTERNANT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150E5341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619CA7E6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 de l’EPLE </w:t>
                            </w:r>
                            <w:r w:rsidRPr="00A4759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1E200BD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338DC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Nom/Prénom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Chef d’établissement</w:t>
                            </w: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BE946D5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7F4F3D54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de Tuteur académique 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:</w:t>
                            </w:r>
                          </w:p>
                          <w:p w14:paraId="1DF0CB8F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39BDF328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Tuteur INSPE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472626F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0A420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C95186C" w14:textId="1FCFF9BE" w:rsidR="00241D9D" w:rsidRPr="003623A5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Ce document est un livret d’</w:t>
                            </w:r>
                            <w:r w:rsidRPr="004B4E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accompagnement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à destination des étudiants M2 ALTERNANTS</w:t>
                            </w:r>
                            <w:r w:rsidR="007A30A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et de leurs tuteurs.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D6B4F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Il doit être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renseigné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 l’étudiant avec le regard croisé de ses tuteurs académique/INSPE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E81C87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Il comporte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C9B2981" w14:textId="77777777" w:rsidR="00241D9D" w:rsidRPr="00721DAA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3 bilans d’auto-positionnement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moments distincts de l’année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avec le regard croisé des tuteurs)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941820" w14:textId="545A3D01" w:rsidR="00241D9D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Des repères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 développement progressif pour construire l’identité professionnelle</w:t>
                            </w:r>
                            <w:r w:rsidR="007A30A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en tant que CPE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(outils pour l’étudiant contractuel, le tuteur académique et le tuteur INSPE)</w:t>
                            </w:r>
                          </w:p>
                          <w:p w14:paraId="776E4A6E" w14:textId="77777777" w:rsidR="00241D9D" w:rsidRPr="00721DAA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Des outils en vue de l’évaluation</w:t>
                            </w:r>
                            <w:r w:rsidRPr="000A1C8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de l’UE novembre et mars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(tuteur académique/ chef d’établissement + tuteur INSPE)</w:t>
                            </w:r>
                          </w:p>
                          <w:p w14:paraId="5D2A50C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B68BA14" w14:textId="77777777" w:rsidR="00241D9D" w:rsidRDefault="00241D9D" w:rsidP="0024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2DD" id="Zone de texte 6" o:spid="_x0000_s1030" type="#_x0000_t202" style="position:absolute;margin-left:27.15pt;margin-top:.55pt;width:1062.1pt;height:38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7JTAIAAIgEAAAOAAAAZHJzL2Uyb0RvYy54bWysVMFu2zAMvQ/YPwi6r07SLE2DOkXWosOA&#10;oC2QDgV2U2S5MSaLmqTEzr6+T3KcBt1Owy4yKVKU3nukr67bWrOdcr4ik/Ph2YAzZSQVlXnJ+fen&#10;u09TznwQphCajMr5Xnl+Pf/44aqxMzWiDelCOYYixs8am/NNCHaWZV5uVC38GVllECzJ1SLAdS9Z&#10;4USD6rXORoPBJGvIFdaRVN5j97YL8nmqX5ZKhoey9CownXO8LaTVpXUd12x+JWYvTthNJQ/PEP/w&#10;ilpUBpceS92KINjWVX+UqivpyFMZziTVGZVlJVXCADTDwTs0q42wKmEBOd4eafL/r6y83z06VhU5&#10;n3BmRA2JfkAoVigWVBsUm0SKGutnyFxZ5Ib2C7WQut/32IzI29LV8QtMDHGQvT8SjEpMxkPn4+l0&#10;coGYRHB8OTyfnCcNsrfz1vnwVVHNopFzBwkTs2K39AFvQWqfEq8zdFdpnWTUhjW4Y3QxGKQTnnRV&#10;xGjMi2dutGM7gU5YayF/RgAodpIFTxtsRrgdrGiFdt0mhsY95DUVezDhqGsnb+VdhfJL4cOjcOgf&#10;AMRMhAcspSY8ig4WZxtyv/+2H/MhK6KcNejHnPtfW+EUZ/qbgeCXw/E4NnByxp8vRnDcaWR9GjHb&#10;+oYAdIjpszKZMT/o3iwd1c8YnUW8FSFhJO7OeejNm9BNCUZPqsUiJaFlrQhLs7Iylu5pfWqfhbMH&#10;vWLX3FPfuWL2TrYutxNusQ1UVknTyHPH6oF+tHtS5zCacZ5O/ZT19gOZvwIAAP//AwBQSwMEFAAG&#10;AAgAAAAhAKqQfkbhAAAADgEAAA8AAABkcnMvZG93bnJldi54bWxMT8tugzAQvFfqP1hbqbfGQKAQ&#10;gomiRhyrqrQfYLCDUbCNbCeBv+/21F5W2p3ZeVSHRU/kJp0frWEQbyIg0vRWjGZg8P3VvBRAfOBG&#10;8MkayWCVHg7140PFS2Hv5lPe2jAQFDG+5AxUCHNJqe+V1Nxv7CwNYmfrNA+4uoEKx+8orieaRNEr&#10;1Xw06KD4LN+U7C/tVTNYklU1W9ufjmmr1vNH0TXvmWPs+Wk57XEc90CCXMLfB/x2wPxQY7DOXo3w&#10;ZGKQpVtk4j0GgnAS50UGpGOQ5+kOaF3R/zXqHwAAAP//AwBQSwECLQAUAAYACAAAACEAtoM4kv4A&#10;AADhAQAAEwAAAAAAAAAAAAAAAAAAAAAAW0NvbnRlbnRfVHlwZXNdLnhtbFBLAQItABQABgAIAAAA&#10;IQA4/SH/1gAAAJQBAAALAAAAAAAAAAAAAAAAAC8BAABfcmVscy8ucmVsc1BLAQItABQABgAIAAAA&#10;IQApue7JTAIAAIgEAAAOAAAAAAAAAAAAAAAAAC4CAABkcnMvZTJvRG9jLnhtbFBLAQItABQABgAI&#10;AAAAIQCqkH5G4QAAAA4BAAAPAAAAAAAAAAAAAAAAAKYEAABkcnMvZG93bnJldi54bWxQSwUGAAAA&#10;AAQABADzAAAAtAUAAAAA&#10;" filled="f" strokeweight="1pt">
                <v:textbox>
                  <w:txbxContent>
                    <w:p w14:paraId="3DEF0136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l’Étudiant M2 ALTERNANT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:</w:t>
                      </w:r>
                    </w:p>
                    <w:p w14:paraId="150E5341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619CA7E6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 de l’EPLE </w:t>
                      </w:r>
                      <w:r w:rsidRPr="00A4759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1E200BD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664338DC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Nom/Prénom du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Chef d’établissement</w:t>
                      </w: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 :</w:t>
                      </w:r>
                    </w:p>
                    <w:p w14:paraId="3BE946D5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7F4F3D54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de Tuteur académique 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:</w:t>
                      </w:r>
                    </w:p>
                    <w:p w14:paraId="1DF0CB8F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39BDF328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Tuteur INSPE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:</w:t>
                      </w:r>
                    </w:p>
                    <w:p w14:paraId="472626F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1DB0A420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C95186C" w14:textId="1FCFF9BE" w:rsidR="00241D9D" w:rsidRPr="003623A5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Ce document est un livret d’</w:t>
                      </w:r>
                      <w:r w:rsidRPr="004B4E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accompagnement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à destination des étudiants M2 ALTERNANTS</w:t>
                      </w:r>
                      <w:r w:rsidR="007A30A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CPE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et de leurs tuteurs.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D6B4F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Il doit être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renseigné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par l’étudiant avec le regard croisé de ses tuteurs académique/INSPE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E81C87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Il comporte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 :</w:t>
                      </w:r>
                    </w:p>
                    <w:p w14:paraId="3C9B2981" w14:textId="77777777" w:rsidR="00241D9D" w:rsidRPr="00721DAA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3 bilans d’auto-positionnement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r w:rsidRPr="00721DA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21DAA">
                        <w:rPr>
                          <w:rFonts w:ascii="Arial" w:hAnsi="Arial" w:cs="Arial"/>
                          <w:sz w:val="20"/>
                          <w:szCs w:val="20"/>
                        </w:rPr>
                        <w:t>3 moments distincts de l’année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avec le regard croisé des tuteurs)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941820" w14:textId="545A3D01" w:rsidR="00241D9D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Des repères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 développement progressif pour construire l’identité professionnelle</w:t>
                      </w:r>
                      <w:r w:rsidR="007A30A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en tant que CPE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(outils pour l’étudiant contractuel, le tuteur académique et le tuteur INSPE)</w:t>
                      </w:r>
                    </w:p>
                    <w:p w14:paraId="776E4A6E" w14:textId="77777777" w:rsidR="00241D9D" w:rsidRPr="00721DAA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Des outils en vue de l’évaluation</w:t>
                      </w:r>
                      <w:r w:rsidRPr="000A1C8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de l’UE novembre et mars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(tuteur académique/ chef d’établissement + tuteur INSPE)</w:t>
                      </w:r>
                    </w:p>
                    <w:p w14:paraId="5D2A50C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B68BA14" w14:textId="77777777" w:rsidR="00241D9D" w:rsidRDefault="00241D9D" w:rsidP="00241D9D"/>
                  </w:txbxContent>
                </v:textbox>
              </v:shape>
            </w:pict>
          </mc:Fallback>
        </mc:AlternateContent>
      </w:r>
    </w:p>
    <w:p w14:paraId="10EF6DF8" w14:textId="77777777" w:rsidR="00241D9D" w:rsidRDefault="00241D9D" w:rsidP="00241D9D"/>
    <w:p w14:paraId="4C5A7213" w14:textId="77777777" w:rsidR="00241D9D" w:rsidRDefault="00241D9D" w:rsidP="00241D9D"/>
    <w:p w14:paraId="44D71878" w14:textId="77777777" w:rsidR="00241D9D" w:rsidRDefault="00241D9D" w:rsidP="00241D9D"/>
    <w:p w14:paraId="0AD29E12" w14:textId="77777777" w:rsidR="00241D9D" w:rsidRDefault="00241D9D" w:rsidP="00241D9D"/>
    <w:p w14:paraId="4D06D049" w14:textId="77777777" w:rsidR="00241D9D" w:rsidRDefault="00241D9D" w:rsidP="00241D9D"/>
    <w:p w14:paraId="19715FC2" w14:textId="77777777" w:rsidR="00241D9D" w:rsidRDefault="00241D9D" w:rsidP="00241D9D"/>
    <w:p w14:paraId="2D7343C9" w14:textId="77777777" w:rsidR="00241D9D" w:rsidRDefault="00241D9D" w:rsidP="00241D9D"/>
    <w:p w14:paraId="39FC333D" w14:textId="77777777" w:rsidR="00241D9D" w:rsidRDefault="00241D9D" w:rsidP="00241D9D"/>
    <w:p w14:paraId="1B466E00" w14:textId="77777777" w:rsidR="00241D9D" w:rsidRDefault="00241D9D" w:rsidP="00241D9D"/>
    <w:p w14:paraId="77F6AA5F" w14:textId="77777777" w:rsidR="00241D9D" w:rsidRDefault="00241D9D" w:rsidP="00241D9D"/>
    <w:p w14:paraId="4CF2FD71" w14:textId="77777777" w:rsidR="00241D9D" w:rsidRDefault="00241D9D" w:rsidP="00241D9D"/>
    <w:p w14:paraId="20F1A681" w14:textId="77777777" w:rsidR="00241D9D" w:rsidRDefault="00241D9D" w:rsidP="00241D9D"/>
    <w:p w14:paraId="718D5D28" w14:textId="77777777" w:rsidR="00241D9D" w:rsidRDefault="00241D9D" w:rsidP="00241D9D"/>
    <w:p w14:paraId="573BAD82" w14:textId="77777777" w:rsidR="00241D9D" w:rsidRDefault="00241D9D" w:rsidP="00241D9D"/>
    <w:p w14:paraId="277C364F" w14:textId="77777777" w:rsidR="00241D9D" w:rsidRDefault="00241D9D" w:rsidP="00241D9D"/>
    <w:p w14:paraId="633C459F" w14:textId="77777777" w:rsidR="00241D9D" w:rsidRDefault="00241D9D" w:rsidP="00241D9D"/>
    <w:p w14:paraId="1A47C532" w14:textId="77777777" w:rsidR="00241D9D" w:rsidRDefault="00241D9D" w:rsidP="00241D9D"/>
    <w:p w14:paraId="4E64E03C" w14:textId="77777777" w:rsidR="00241D9D" w:rsidRDefault="00241D9D" w:rsidP="00241D9D"/>
    <w:p w14:paraId="0EFB4C2B" w14:textId="77777777" w:rsidR="00241D9D" w:rsidRDefault="00241D9D" w:rsidP="00241D9D"/>
    <w:p w14:paraId="59A5D673" w14:textId="77777777" w:rsidR="00241D9D" w:rsidRDefault="00241D9D" w:rsidP="00241D9D"/>
    <w:p w14:paraId="4A20E8E5" w14:textId="77777777" w:rsidR="00241D9D" w:rsidRDefault="00241D9D" w:rsidP="00241D9D"/>
    <w:p w14:paraId="6B938157" w14:textId="77777777" w:rsidR="00241D9D" w:rsidRDefault="00241D9D" w:rsidP="00241D9D"/>
    <w:p w14:paraId="14D5D2E1" w14:textId="77777777" w:rsidR="00241D9D" w:rsidRDefault="00241D9D" w:rsidP="00241D9D"/>
    <w:p w14:paraId="6A07C758" w14:textId="77777777" w:rsidR="00241D9D" w:rsidRDefault="00241D9D" w:rsidP="00241D9D"/>
    <w:p w14:paraId="4777715B" w14:textId="77777777" w:rsidR="00241D9D" w:rsidRDefault="00241D9D" w:rsidP="00241D9D"/>
    <w:p w14:paraId="4C448999" w14:textId="77777777" w:rsidR="00241D9D" w:rsidRDefault="00241D9D" w:rsidP="00241D9D"/>
    <w:p w14:paraId="7C5F8EBE" w14:textId="77777777" w:rsidR="00241D9D" w:rsidRDefault="00241D9D" w:rsidP="00241D9D"/>
    <w:p w14:paraId="78F3F8E5" w14:textId="77777777" w:rsidR="00241D9D" w:rsidRDefault="00241D9D" w:rsidP="00241D9D"/>
    <w:p w14:paraId="42A05C5B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1D03EFF1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3B18C512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404D192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8CBEB2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209112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0E40B23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8C353A" w14:textId="77777777" w:rsidR="00241D9D" w:rsidRPr="00B654EC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t>BILAN D’AUTO-POSITIONNEMENT 1</w:t>
      </w:r>
    </w:p>
    <w:p w14:paraId="48E2C10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E14AE1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A66B1A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XSpec="center" w:tblpY="3414"/>
        <w:tblW w:w="2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3"/>
        <w:gridCol w:w="5293"/>
        <w:gridCol w:w="5294"/>
        <w:gridCol w:w="5300"/>
      </w:tblGrid>
      <w:tr w:rsidR="00260758" w:rsidRPr="008D4AFD" w14:paraId="7963EBA0" w14:textId="77777777" w:rsidTr="00260758">
        <w:trPr>
          <w:trHeight w:val="625"/>
        </w:trPr>
        <w:tc>
          <w:tcPr>
            <w:tcW w:w="22130" w:type="dxa"/>
            <w:gridSpan w:val="4"/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85AC" w14:textId="77777777" w:rsidR="00260758" w:rsidRPr="00EE47C5" w:rsidRDefault="00260758" w:rsidP="00260758">
            <w:pPr>
              <w:spacing w:before="119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1601D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initial 1 – Auto-évaluation de l’étudiant M2 ALTERNANT – à remplir avant mi -septembre </w:t>
            </w:r>
          </w:p>
        </w:tc>
      </w:tr>
      <w:tr w:rsidR="00260758" w:rsidRPr="00EE47C5" w14:paraId="45C2165C" w14:textId="77777777" w:rsidTr="00260758">
        <w:trPr>
          <w:trHeight w:val="656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58A8" w14:textId="77777777" w:rsidR="00260758" w:rsidRPr="00EE47C5" w:rsidRDefault="00260758" w:rsidP="00260758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DE80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E47C5">
              <w:rPr>
                <w:rFonts w:ascii="Arial" w:hAnsi="Arial" w:cs="Arial"/>
                <w:b/>
                <w:bCs/>
                <w:color w:val="000000"/>
                <w:lang w:eastAsia="en-GB"/>
              </w:rPr>
              <w:t>POINTS POSITIFS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A70BA8E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5298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71B19C32" w14:textId="77777777" w:rsidR="00260758" w:rsidRPr="005473C0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260758" w:rsidRPr="008D4AFD" w14:paraId="4A67222F" w14:textId="77777777" w:rsidTr="00260758">
        <w:trPr>
          <w:trHeight w:val="13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C5A" w14:textId="77777777" w:rsidR="00260758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PRISE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FONCTION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/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RENTREE SCOLAIRE</w:t>
            </w:r>
          </w:p>
          <w:p w14:paraId="6340C5DF" w14:textId="77777777" w:rsidR="00260758" w:rsidRPr="00C7543F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(Conditions matérielles de travail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accueil, EDT…)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D94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3E417E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30766E02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2983EDFE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E8E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RENTREE SCOLAIRE</w:t>
            </w:r>
          </w:p>
          <w:p w14:paraId="117AE79D" w14:textId="77777777" w:rsidR="007A30AE" w:rsidRPr="00C7543F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(Observation/participation à l’accueil des élèves et des personnels, présentation dans les classes, participation à la gestion des difficultés liés à la rentrée scolaire…) </w:t>
            </w:r>
          </w:p>
          <w:p w14:paraId="54B10D85" w14:textId="24E342AE" w:rsidR="00260758" w:rsidRPr="00575116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91A4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3EC010C0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694F7D39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5888DDCC" w14:textId="77777777" w:rsidTr="00260758">
        <w:trPr>
          <w:trHeight w:val="132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D88" w14:textId="77777777" w:rsidR="00260758" w:rsidRPr="00FC1BA9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599E6674" w14:textId="77777777" w:rsidR="00260758" w:rsidRPr="0085602A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Connaissances et mise en œuvre des droits et obligations des fonctionnaires, valeurs de la République, les exigences du service public de l’éducation)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4722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A2EB8C5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4D733A1A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2CB1223F" w14:textId="77777777" w:rsidTr="00260758">
        <w:trPr>
          <w:trHeight w:val="1218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9608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0B4F8B93" w14:textId="77777777" w:rsidR="007A30AE" w:rsidRPr="00C7543F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PsyEN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5E29D7EE" w14:textId="5EF0D159" w:rsidR="00260758" w:rsidRPr="00D610C3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ABE4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6CC808EA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510AF6F6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4CC26EC7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74A5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5EB385CD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42C190EB" w14:textId="77777777" w:rsidR="00260758" w:rsidRPr="00D610C3" w:rsidRDefault="00260758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453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D6CBC88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2F899914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30077A46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7C2C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3365A817" w14:textId="2CAA8A6A" w:rsidR="00260758" w:rsidRPr="00BA1FE3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Recrutement des AED, élaboration de leur EDT, formation des nouveaux AED, réunion de service, appropriation des outils de suivi VS, …)</w:t>
            </w:r>
            <w:r w:rsidR="002607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4BF3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9E4A210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732A1228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10BAD1C1" w14:textId="77777777" w:rsidR="00241D9D" w:rsidRDefault="00241D9D" w:rsidP="00260758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A0D8A6A" w14:textId="77777777" w:rsidR="00241D9D" w:rsidRDefault="00241D9D" w:rsidP="00241D9D"/>
    <w:p w14:paraId="5E9E27E1" w14:textId="77777777" w:rsidR="00241D9D" w:rsidRDefault="00241D9D" w:rsidP="00241D9D"/>
    <w:p w14:paraId="746CD91F" w14:textId="77777777" w:rsidR="00241D9D" w:rsidRDefault="00241D9D" w:rsidP="00241D9D"/>
    <w:p w14:paraId="6C63811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lastRenderedPageBreak/>
        <w:t>BILAN D’AUTO-POSITIONNEMENT 2</w:t>
      </w:r>
    </w:p>
    <w:p w14:paraId="4C5291A9" w14:textId="77777777" w:rsidR="00241D9D" w:rsidRDefault="00241D9D" w:rsidP="00241D9D"/>
    <w:tbl>
      <w:tblPr>
        <w:tblpPr w:leftFromText="141" w:rightFromText="141" w:vertAnchor="page" w:horzAnchor="margin" w:tblpXSpec="center" w:tblpY="3369"/>
        <w:tblW w:w="21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4"/>
        <w:gridCol w:w="4956"/>
        <w:gridCol w:w="4956"/>
        <w:gridCol w:w="4960"/>
      </w:tblGrid>
      <w:tr w:rsidR="00F003FA" w:rsidRPr="00B654EC" w14:paraId="489ED94A" w14:textId="77777777" w:rsidTr="000A6E60">
        <w:trPr>
          <w:trHeight w:val="719"/>
        </w:trPr>
        <w:tc>
          <w:tcPr>
            <w:tcW w:w="2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A0A0" w14:textId="77777777" w:rsidR="00F003FA" w:rsidRPr="00B654EC" w:rsidRDefault="00F003FA" w:rsidP="000A6E60">
            <w:pPr>
              <w:spacing w:before="119"/>
              <w:jc w:val="center"/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</w:t>
            </w:r>
            <w:r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2</w:t>
            </w: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– Auto-évaluation de l’étudiant M2 ALTERNANT – à remplir </w:t>
            </w:r>
            <w:proofErr w:type="gramStart"/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avant </w:t>
            </w:r>
            <w:r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fin</w:t>
            </w:r>
            <w:proofErr w:type="gramEnd"/>
            <w:r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novembre </w:t>
            </w:r>
          </w:p>
        </w:tc>
      </w:tr>
      <w:tr w:rsidR="00F003FA" w:rsidRPr="00EE47C5" w14:paraId="2E5A29FC" w14:textId="77777777" w:rsidTr="000A6E60">
        <w:trPr>
          <w:trHeight w:val="527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CA72" w14:textId="77777777" w:rsidR="00F003FA" w:rsidRPr="00EE47C5" w:rsidRDefault="00F003FA" w:rsidP="000A6E60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33BC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903D4">
              <w:rPr>
                <w:rFonts w:ascii="Arial" w:hAnsi="Arial" w:cs="Arial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OINTS AMELIORES de l’auto positionnement 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566F3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F65CFD" w14:textId="77777777" w:rsidR="00F003FA" w:rsidRPr="005473C0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F003FA" w:rsidRPr="008D4AFD" w14:paraId="15922262" w14:textId="77777777" w:rsidTr="000A6E60">
        <w:trPr>
          <w:trHeight w:val="1559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6B6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75116"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TION EPLE </w:t>
            </w:r>
          </w:p>
          <w:p w14:paraId="08696958" w14:textId="0F771F43" w:rsidR="00F003FA" w:rsidRPr="006019F0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 sein 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équipes pédagogiques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la communauté éducative, participation aux réunions, conseils, connaissance fonctionnement EPLE, connaissances des acteurs de la communauté éducative et travail collaboratif avec les différents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acteurs,…</w:t>
            </w:r>
            <w:proofErr w:type="gramEnd"/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072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F14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503D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E829041" w14:textId="77777777" w:rsidTr="000A6E60">
        <w:trPr>
          <w:trHeight w:val="1114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C47F" w14:textId="77777777" w:rsidR="00F003FA" w:rsidRPr="00FC1BA9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36A80D23" w14:textId="4C6101D1" w:rsidR="00F003FA" w:rsidRPr="006019F0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Connaissances </w:t>
            </w:r>
            <w:r w:rsid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et mise en œuvre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 droits et obligations des fonctionnaires, valeurs de la République, les exigences du service public de l’éducation)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B8C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911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018F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DA81A9D" w14:textId="77777777" w:rsidTr="000A6E60">
        <w:trPr>
          <w:trHeight w:val="1398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E7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7B69BB6E" w14:textId="77777777" w:rsidR="00F003FA" w:rsidRPr="00C7543F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PsyEN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22486C11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7A74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8969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4FBE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56643A24" w14:textId="77777777" w:rsidTr="000A6E60">
        <w:trPr>
          <w:trHeight w:val="1580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FD2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0E28E42F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51C6A8F4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763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63E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ECFB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BE23280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290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3FC75633" w14:textId="77777777" w:rsidR="00F003FA" w:rsidRPr="002F18AD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18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(Recrutement des AED, élaboration de leur EDT, formation des nouveaux AED, réunion de service, appropriation des outils de suivi VS,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ADFB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4CA6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6DAB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45E07A9C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6298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IMPLICATION ET ANIMATION PEDAGOGIQUES</w:t>
            </w:r>
          </w:p>
          <w:p w14:paraId="4FAB3211" w14:textId="40FC8E8E" w:rsidR="00F003FA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Construction des séquences, programmation des séquences, planification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d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objectifs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et d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contenus, organisation de la mise en œuvre de la séance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articipation au développement des compétences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des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élèves,…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8FA3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5BC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82A4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16AAE879" w14:textId="77777777" w:rsidR="00241D9D" w:rsidRDefault="00241D9D" w:rsidP="00241D9D"/>
    <w:p w14:paraId="61E063DD" w14:textId="77777777" w:rsidR="00241D9D" w:rsidRDefault="00241D9D" w:rsidP="00241D9D"/>
    <w:p w14:paraId="78641017" w14:textId="77777777" w:rsidR="00241D9D" w:rsidRDefault="00241D9D" w:rsidP="00241D9D"/>
    <w:p w14:paraId="39E6796C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CD0770" w14:textId="5F6B018E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2782EC" w14:textId="31D66583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9011AE6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4B7D96A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D9C650B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3ADC13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081780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B0ACE3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27A1A2F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FDF7CE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46E71F7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9E64A09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897435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7E4954B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7696201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DB6E2AC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38ACD73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D3F9AB5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4EE49A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35CD76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5D161F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D009C64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C22C7C9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709E9A6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D5B80B4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C8D0C3A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3C059D6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F5F2DD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9A34069" w14:textId="45433BF0" w:rsidR="00241D9D" w:rsidRPr="00B654EC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lastRenderedPageBreak/>
        <w:t>BILAN D’AUTO-POSITIONNEMENT 3</w:t>
      </w:r>
    </w:p>
    <w:p w14:paraId="76EAC51F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99335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B528A6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89CA18E" w14:textId="77777777" w:rsidR="00241D9D" w:rsidRDefault="00241D9D" w:rsidP="00241D9D"/>
    <w:tbl>
      <w:tblPr>
        <w:tblpPr w:leftFromText="141" w:rightFromText="141" w:vertAnchor="page" w:horzAnchor="margin" w:tblpXSpec="center" w:tblpY="3369"/>
        <w:tblW w:w="21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4"/>
        <w:gridCol w:w="4956"/>
        <w:gridCol w:w="4956"/>
        <w:gridCol w:w="4960"/>
      </w:tblGrid>
      <w:tr w:rsidR="00F003FA" w:rsidRPr="00B654EC" w14:paraId="461A2A23" w14:textId="77777777" w:rsidTr="000A6E60">
        <w:trPr>
          <w:trHeight w:val="719"/>
        </w:trPr>
        <w:tc>
          <w:tcPr>
            <w:tcW w:w="2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993" w14:textId="77777777" w:rsidR="00F003FA" w:rsidRPr="00B654EC" w:rsidRDefault="00F003FA" w:rsidP="000A6E60">
            <w:pPr>
              <w:spacing w:before="119"/>
              <w:jc w:val="center"/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3 – Auto-évaluation de l’étudiant M2 ALTERNANT – à remplir avant fin avril </w:t>
            </w:r>
          </w:p>
        </w:tc>
      </w:tr>
      <w:tr w:rsidR="00F003FA" w:rsidRPr="00EE47C5" w14:paraId="56D6E56D" w14:textId="77777777" w:rsidTr="000A6E60">
        <w:trPr>
          <w:trHeight w:val="527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378" w14:textId="77777777" w:rsidR="00F003FA" w:rsidRPr="00EE47C5" w:rsidRDefault="00F003FA" w:rsidP="000A6E60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DBD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903D4">
              <w:rPr>
                <w:rFonts w:ascii="Arial" w:hAnsi="Arial" w:cs="Arial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OINTS AMELIORES de l’auto positionnement 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2AB56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7F185F" w14:textId="77777777" w:rsidR="00F003FA" w:rsidRPr="005473C0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>BILAN avec le tuteur</w:t>
            </w:r>
          </w:p>
        </w:tc>
      </w:tr>
      <w:tr w:rsidR="00F003FA" w:rsidRPr="008D4AFD" w14:paraId="66DC2B67" w14:textId="77777777" w:rsidTr="000A6E60">
        <w:trPr>
          <w:trHeight w:val="1559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C9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75116"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TION EPLE </w:t>
            </w:r>
          </w:p>
          <w:p w14:paraId="7EB549BB" w14:textId="1D2D210B" w:rsidR="00F003FA" w:rsidRPr="006019F0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 sein des équipes pédagogiques, de la communauté éducative, participation aux réunions, conseils, connaissance fonctionnement EPLE, connaissances des acteurs de la communauté éducative et travail collaboratif avec les différents acteurs,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7BB4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6A1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4CC0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17B068A2" w14:textId="77777777" w:rsidTr="000A6E60">
        <w:trPr>
          <w:trHeight w:val="1114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FD77" w14:textId="77777777" w:rsidR="00F003FA" w:rsidRPr="00FC1BA9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0DFD790D" w14:textId="54FC4569" w:rsidR="00F003FA" w:rsidRPr="006019F0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Connaissances </w:t>
            </w:r>
            <w:r w:rsid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et mise en œuvre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 droits et obligations des fonctionnaires, valeurs de la République, les exigences du service public de l’éducation)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B1C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FE47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9002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381D029B" w14:textId="77777777" w:rsidTr="000A6E60">
        <w:trPr>
          <w:trHeight w:val="1398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C266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62F0C20E" w14:textId="77777777" w:rsidR="00F003FA" w:rsidRPr="00C7543F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PsyEN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49518EB8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771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98A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CFAE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51A75AB1" w14:textId="77777777" w:rsidTr="000A6E60">
        <w:trPr>
          <w:trHeight w:val="1580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B738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45F6C10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2658E42B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144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76D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BCD0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13DDBE76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1E0E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2240CC30" w14:textId="77777777" w:rsidR="00F003FA" w:rsidRPr="0054011E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2F18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(Recrutement des AED, élaboration de leur EDT, formation des nouveaux AED, réunion de service, appropriation des outils de suivi VS,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23C2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868B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5DC2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26C42000" w14:textId="77777777" w:rsidTr="000A6E60">
        <w:trPr>
          <w:trHeight w:val="1966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665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IMPLICATION ET ANIMATION PEDAGOGIQUES</w:t>
            </w:r>
          </w:p>
          <w:p w14:paraId="07C22D23" w14:textId="02BB1B6F" w:rsidR="00F003FA" w:rsidRPr="002F18AD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F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Construction des séquences, programmation des séquences, planification des objectifs et des contenus, organisation de la mise en œuvre de la séance, participation au développement des compétences des élèves,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6E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8FD9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2F94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6BEEA278" w14:textId="77777777" w:rsidR="00241D9D" w:rsidRDefault="00241D9D" w:rsidP="00241D9D"/>
    <w:p w14:paraId="3CDBC649" w14:textId="77777777" w:rsidR="00241D9D" w:rsidRDefault="00241D9D" w:rsidP="00241D9D"/>
    <w:p w14:paraId="5652BF8D" w14:textId="77777777" w:rsidR="00241D9D" w:rsidRDefault="00241D9D" w:rsidP="00241D9D"/>
    <w:p w14:paraId="3F8B66AE" w14:textId="77777777" w:rsidR="00241D9D" w:rsidRDefault="00241D9D" w:rsidP="00241D9D"/>
    <w:p w14:paraId="61EEEE9C" w14:textId="77777777" w:rsidR="00241D9D" w:rsidRDefault="00241D9D" w:rsidP="00241D9D"/>
    <w:p w14:paraId="6B7E0512" w14:textId="77777777" w:rsidR="00241D9D" w:rsidRDefault="00241D9D" w:rsidP="00241D9D"/>
    <w:p w14:paraId="5C95732E" w14:textId="77777777" w:rsidR="00241D9D" w:rsidRDefault="00241D9D" w:rsidP="00241D9D"/>
    <w:p w14:paraId="6C709E6C" w14:textId="77777777" w:rsidR="00241D9D" w:rsidRDefault="00241D9D" w:rsidP="00241D9D"/>
    <w:p w14:paraId="377A98F6" w14:textId="77777777" w:rsidR="00241D9D" w:rsidRDefault="00241D9D" w:rsidP="00241D9D"/>
    <w:p w14:paraId="754AD56E" w14:textId="77777777" w:rsidR="00241D9D" w:rsidRDefault="00241D9D" w:rsidP="00241D9D"/>
    <w:p w14:paraId="52EAC26A" w14:textId="77777777" w:rsidR="00241D9D" w:rsidRDefault="00241D9D" w:rsidP="00241D9D"/>
    <w:p w14:paraId="13313440" w14:textId="77777777" w:rsidR="00241D9D" w:rsidRDefault="00241D9D" w:rsidP="00241D9D"/>
    <w:p w14:paraId="61AE49A0" w14:textId="77777777" w:rsidR="00241D9D" w:rsidRDefault="00241D9D" w:rsidP="00241D9D"/>
    <w:p w14:paraId="764B58D0" w14:textId="77777777" w:rsidR="00241D9D" w:rsidRDefault="00241D9D" w:rsidP="00241D9D"/>
    <w:p w14:paraId="439B0DA9" w14:textId="77777777" w:rsidR="00241D9D" w:rsidRDefault="00241D9D" w:rsidP="00241D9D"/>
    <w:p w14:paraId="2E67EE07" w14:textId="77777777" w:rsidR="00241D9D" w:rsidRDefault="00241D9D" w:rsidP="00241D9D"/>
    <w:p w14:paraId="64235004" w14:textId="77777777" w:rsidR="00241D9D" w:rsidRDefault="00241D9D" w:rsidP="00241D9D"/>
    <w:p w14:paraId="39C1A29D" w14:textId="77777777" w:rsidR="00241D9D" w:rsidRDefault="00241D9D" w:rsidP="00241D9D"/>
    <w:p w14:paraId="54882FDC" w14:textId="77777777" w:rsidR="00241D9D" w:rsidRDefault="00241D9D" w:rsidP="00241D9D"/>
    <w:p w14:paraId="07A0E810" w14:textId="77777777" w:rsidR="00241D9D" w:rsidRDefault="00241D9D" w:rsidP="00241D9D"/>
    <w:p w14:paraId="42F358D2" w14:textId="77777777" w:rsidR="00241D9D" w:rsidRDefault="00241D9D" w:rsidP="00241D9D"/>
    <w:p w14:paraId="0CA3542C" w14:textId="77777777" w:rsidR="00241D9D" w:rsidRDefault="00241D9D" w:rsidP="00241D9D"/>
    <w:p w14:paraId="70E0D454" w14:textId="77777777" w:rsidR="00241D9D" w:rsidRDefault="00241D9D" w:rsidP="00241D9D"/>
    <w:p w14:paraId="7C3E8B21" w14:textId="77777777" w:rsidR="00241D9D" w:rsidRDefault="00241D9D" w:rsidP="00241D9D"/>
    <w:p w14:paraId="066C717F" w14:textId="77777777" w:rsidR="00241D9D" w:rsidRDefault="00241D9D" w:rsidP="00241D9D"/>
    <w:p w14:paraId="094AB609" w14:textId="77777777" w:rsidR="00241D9D" w:rsidRDefault="00241D9D" w:rsidP="00241D9D"/>
    <w:p w14:paraId="123620C8" w14:textId="77777777" w:rsidR="00241D9D" w:rsidRDefault="00241D9D" w:rsidP="00241D9D"/>
    <w:p w14:paraId="41946442" w14:textId="77777777" w:rsidR="00241D9D" w:rsidRDefault="00241D9D" w:rsidP="00241D9D"/>
    <w:p w14:paraId="74D71C61" w14:textId="77777777" w:rsidR="00241D9D" w:rsidRDefault="00241D9D" w:rsidP="00241D9D"/>
    <w:p w14:paraId="7B689E5C" w14:textId="77777777" w:rsidR="00241D9D" w:rsidRDefault="00241D9D" w:rsidP="00241D9D"/>
    <w:p w14:paraId="779029A0" w14:textId="77777777" w:rsidR="00241D9D" w:rsidRDefault="00241D9D" w:rsidP="00241D9D"/>
    <w:p w14:paraId="7099E937" w14:textId="77777777" w:rsidR="00241D9D" w:rsidRDefault="00241D9D" w:rsidP="00241D9D"/>
    <w:p w14:paraId="5B94DA31" w14:textId="77777777" w:rsidR="00241D9D" w:rsidRDefault="00241D9D" w:rsidP="00241D9D"/>
    <w:p w14:paraId="78836356" w14:textId="77777777" w:rsidR="00241D9D" w:rsidRDefault="00241D9D" w:rsidP="00241D9D"/>
    <w:p w14:paraId="6386DCC4" w14:textId="77777777" w:rsidR="00241D9D" w:rsidRDefault="00241D9D" w:rsidP="00241D9D"/>
    <w:p w14:paraId="47D0353A" w14:textId="77777777" w:rsidR="00241D9D" w:rsidRDefault="00241D9D" w:rsidP="00241D9D"/>
    <w:p w14:paraId="1996CCBC" w14:textId="77777777" w:rsidR="00241D9D" w:rsidRDefault="00241D9D" w:rsidP="00241D9D"/>
    <w:p w14:paraId="493919E5" w14:textId="77777777" w:rsidR="00241D9D" w:rsidRDefault="00241D9D" w:rsidP="00241D9D"/>
    <w:p w14:paraId="2EA3389D" w14:textId="77777777" w:rsidR="00241D9D" w:rsidRDefault="00241D9D" w:rsidP="00241D9D"/>
    <w:p w14:paraId="46BFB162" w14:textId="77777777" w:rsidR="00241D9D" w:rsidRDefault="00241D9D" w:rsidP="00241D9D"/>
    <w:p w14:paraId="4304C7F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978B7AF" w14:textId="0A71A7E6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542DAD3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72B83B4" w14:textId="77777777" w:rsidR="00241D9D" w:rsidRPr="00172DE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7B683CAC" w14:textId="77777777" w:rsidR="00241D9D" w:rsidRPr="00172DE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68EC79BC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30706D3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F9DAB3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1516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6385"/>
      </w:tblGrid>
      <w:tr w:rsidR="00241D9D" w:rsidRPr="008D4AFD" w14:paraId="7FF5A8D5" w14:textId="77777777" w:rsidTr="00131144">
        <w:trPr>
          <w:trHeight w:val="705"/>
        </w:trPr>
        <w:tc>
          <w:tcPr>
            <w:tcW w:w="21516" w:type="dxa"/>
            <w:gridSpan w:val="2"/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D5AEB" w14:textId="7563D276" w:rsidR="00241D9D" w:rsidRPr="009C128F" w:rsidRDefault="001A4E0C" w:rsidP="001A4E0C">
            <w:pPr>
              <w:jc w:val="center"/>
              <w:rPr>
                <w:rFonts w:ascii="Arial" w:hAnsi="Arial" w:cs="Arial"/>
                <w:color w:val="000000"/>
                <w:kern w:val="3"/>
                <w:lang w:eastAsia="fr-FR" w:bidi="hi-IN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L’ELABORATION ET A LA MISE EN ŒUVRE DE LA POLITIQUE EDUCATIVE DE L’EPLE</w:t>
            </w:r>
          </w:p>
        </w:tc>
      </w:tr>
      <w:tr w:rsidR="00241D9D" w:rsidRPr="00A8594F" w14:paraId="4AA819AE" w14:textId="77777777" w:rsidTr="00131144">
        <w:trPr>
          <w:trHeight w:val="1184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AEDD1" w14:textId="77777777" w:rsidR="00241D9D" w:rsidRPr="004623F2" w:rsidRDefault="00241D9D" w:rsidP="000A6E60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516216E8" w14:textId="77777777" w:rsidR="00241D9D" w:rsidRPr="00A8594F" w:rsidRDefault="00241D9D" w:rsidP="000A6E60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385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B406" w14:textId="77777777" w:rsidR="00241D9D" w:rsidRPr="00A8594F" w:rsidRDefault="00241D9D" w:rsidP="000A6E60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E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DEVELOPPEMENT PROFESSIONNEL PROGRESSIF</w:t>
            </w:r>
          </w:p>
        </w:tc>
      </w:tr>
      <w:tr w:rsidR="00877480" w:rsidRPr="005E5424" w14:paraId="1736E5B3" w14:textId="77777777" w:rsidTr="00131144">
        <w:trPr>
          <w:trHeight w:val="712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1E7A2" w14:textId="77777777" w:rsidR="00877480" w:rsidRPr="00A8594F" w:rsidRDefault="00877480" w:rsidP="00877480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C1. Organiser les conditions de vie des élèves dans l'établissement, leur sécurité, la qualité de l'organisation matérielle et la gestion du temps</w:t>
            </w:r>
          </w:p>
          <w:p w14:paraId="1D3670E4" w14:textId="053D604C" w:rsidR="00877480" w:rsidRPr="00A8594F" w:rsidRDefault="00877480" w:rsidP="00CB57D3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38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2FD86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des principes et enjeux du système éducatif</w:t>
            </w:r>
          </w:p>
          <w:p w14:paraId="4E44C05E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3E94A2F3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73C2515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des valeurs de l’école et de la République</w:t>
            </w:r>
          </w:p>
          <w:p w14:paraId="09678A8C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43AD042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du cadre déontologique du métier de CPE</w:t>
            </w:r>
          </w:p>
          <w:p w14:paraId="3F54650B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23B53482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79AC2D13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Analyse de sa pratique professionnelle en référence aux apprentissages et aux besoins des élèves</w:t>
            </w:r>
          </w:p>
          <w:p w14:paraId="5D4A278A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00DBB9DF" w14:textId="5F182EFD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dans un langage claire et adapté</w:t>
            </w:r>
          </w:p>
          <w:p w14:paraId="5E5022F6" w14:textId="77777777" w:rsidR="00576F08" w:rsidRPr="00576F08" w:rsidRDefault="00576F08" w:rsidP="00576F08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DCF8C8F" w14:textId="77777777" w:rsidR="00576F08" w:rsidRPr="00576F08" w:rsidRDefault="00576F08" w:rsidP="00576F08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0876403C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fondée sur le respect et la prise en compte des interlocuteurs</w:t>
            </w:r>
          </w:p>
          <w:p w14:paraId="3B8AF552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5CF2209E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4FDA3D0A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en utilisant la diversité des médias disponibles</w:t>
            </w:r>
          </w:p>
          <w:p w14:paraId="02649B34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8A2C2F3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 xml:space="preserve">Connaissance des droits et des devoirs liés à l’usage du numérique dans ses pratiques professionnelles </w:t>
            </w:r>
          </w:p>
          <w:p w14:paraId="471DD2CC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5E2CC9E1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77499A8C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Posture de partage de cette dimension de la culture numérique</w:t>
            </w:r>
          </w:p>
          <w:p w14:paraId="5DBAD695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3C6F75B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Analyse fouillée, réfléchie et problématisation des situations professionnelles rencontrées</w:t>
            </w:r>
          </w:p>
          <w:p w14:paraId="630C471B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910C9F9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44213644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proofErr w:type="spellStart"/>
            <w:r w:rsidRPr="00576F08">
              <w:rPr>
                <w:rFonts w:ascii="Arial" w:hAnsi="Arial" w:cs="Arial"/>
                <w:kern w:val="3"/>
                <w:lang w:eastAsia="fr-FR" w:bidi="hi-IN"/>
              </w:rPr>
              <w:t>Emission</w:t>
            </w:r>
            <w:proofErr w:type="spellEnd"/>
            <w:r w:rsidRPr="00576F08">
              <w:rPr>
                <w:rFonts w:ascii="Arial" w:hAnsi="Arial" w:cs="Arial"/>
                <w:kern w:val="3"/>
                <w:lang w:eastAsia="fr-FR" w:bidi="hi-IN"/>
              </w:rPr>
              <w:t xml:space="preserve"> d’hypothèses et de solutions adaptées aux problématiques</w:t>
            </w:r>
          </w:p>
          <w:p w14:paraId="492B9C41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29164361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Mise en œuvre des solutions de remédiation</w:t>
            </w:r>
          </w:p>
          <w:p w14:paraId="5623AAF1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3161BD10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0D9EDCAB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Repérage sur les besoins en formation initiale et continue</w:t>
            </w:r>
          </w:p>
          <w:p w14:paraId="22843509" w14:textId="77777777" w:rsidR="00877480" w:rsidRPr="007F7CF1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0E20B11A" w14:textId="66017A28" w:rsidR="00877480" w:rsidRPr="00C63B7A" w:rsidRDefault="00877480" w:rsidP="00CB57D3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5674F6E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5D136" w14:textId="77777777" w:rsidR="00CB57D3" w:rsidRPr="004623F2" w:rsidRDefault="00CB57D3" w:rsidP="00CB57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2. Garantir, en lien avec les autres personnels, le respect des règles de vie et de droit dans l'établissement</w:t>
            </w:r>
          </w:p>
          <w:p w14:paraId="15A3DFEB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2006E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17DD4F3E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ABDC5" w14:textId="77777777" w:rsidR="00CB57D3" w:rsidRPr="00A8594F" w:rsidRDefault="00CB57D3" w:rsidP="00CB57D3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3. Impulser et coordonner le volet éducatif du projet d'établissement</w:t>
            </w:r>
          </w:p>
          <w:p w14:paraId="175F1624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11B33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30DF0382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D87E" w14:textId="77777777" w:rsidR="00CB57D3" w:rsidRPr="00A8594F" w:rsidRDefault="00CB57D3" w:rsidP="00CB57D3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  <w:p w14:paraId="2035BD97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08F2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6E28BA5C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E6B46" w14:textId="1AE4DC14" w:rsidR="00CB57D3" w:rsidRPr="00A8594F" w:rsidRDefault="00131144" w:rsidP="00CB57D3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1. Faire partager les valeurs de la République</w:t>
            </w:r>
          </w:p>
          <w:p w14:paraId="769652A9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E25A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4B37D6C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81D39" w14:textId="7BC797CE" w:rsidR="00CB57D3" w:rsidRPr="004623F2" w:rsidRDefault="00131144" w:rsidP="00CB57D3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2. Inscrire son action dans le cadre des principes fondamentaux du système éducatif et dans le cadre réglementaire de l'école</w:t>
            </w:r>
          </w:p>
          <w:p w14:paraId="2B824B24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97753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15D67FF5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9287A" w14:textId="4D9C4804" w:rsidR="00CB57D3" w:rsidRPr="004623F2" w:rsidRDefault="00131144" w:rsidP="00CB57D3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94644B">
              <w:rPr>
                <w:rFonts w:ascii="Arial" w:hAnsi="Arial" w:cs="Arial"/>
                <w:sz w:val="18"/>
                <w:szCs w:val="18"/>
              </w:rPr>
              <w:t>10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. Coopérer au sein d'une équipe</w:t>
            </w:r>
          </w:p>
          <w:p w14:paraId="24DF8302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B76C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64D06CD1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8DDC7" w14:textId="1340FC14" w:rsidR="00877480" w:rsidRPr="004623F2" w:rsidRDefault="00131144" w:rsidP="00877480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1</w:t>
            </w:r>
            <w:r w:rsidR="0094644B">
              <w:rPr>
                <w:rFonts w:ascii="Arial" w:hAnsi="Arial" w:cs="Arial"/>
                <w:sz w:val="18"/>
                <w:szCs w:val="18"/>
              </w:rPr>
              <w:t>1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. Contribuer à l'action de la communauté éducative</w:t>
            </w:r>
          </w:p>
          <w:p w14:paraId="60F785AF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86C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5A35294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293E2" w14:textId="79FF3115" w:rsidR="00877480" w:rsidRPr="004623F2" w:rsidRDefault="00131144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1</w:t>
            </w:r>
            <w:r w:rsidR="0094644B">
              <w:rPr>
                <w:rFonts w:ascii="Arial" w:hAnsi="Arial" w:cs="Arial"/>
                <w:sz w:val="18"/>
                <w:szCs w:val="18"/>
              </w:rPr>
              <w:t>3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. Coopérer avec les partenaires de l'école</w:t>
            </w: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00DE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</w:tbl>
    <w:p w14:paraId="16822734" w14:textId="77777777" w:rsidR="00241D9D" w:rsidRDefault="00241D9D" w:rsidP="00241D9D"/>
    <w:p w14:paraId="1A26A3D3" w14:textId="77777777" w:rsidR="00241D9D" w:rsidRDefault="00241D9D" w:rsidP="00241D9D"/>
    <w:p w14:paraId="57679664" w14:textId="77777777" w:rsidR="00241D9D" w:rsidRDefault="00241D9D" w:rsidP="00241D9D"/>
    <w:p w14:paraId="3C0151C5" w14:textId="77777777" w:rsidR="00241D9D" w:rsidRDefault="00241D9D" w:rsidP="00241D9D"/>
    <w:p w14:paraId="19AACB6F" w14:textId="77777777" w:rsidR="00241D9D" w:rsidRDefault="00241D9D" w:rsidP="00241D9D"/>
    <w:p w14:paraId="4D2EF87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DFF152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559B0E3" w14:textId="7585EE93" w:rsidR="00241D9D" w:rsidRPr="00877480" w:rsidRDefault="00241D9D" w:rsidP="00877480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4CE3CD2E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E6BFD8" w14:textId="77777777" w:rsidR="00260758" w:rsidRDefault="00260758" w:rsidP="002607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597F09B" w14:textId="77777777" w:rsidR="00241D9D" w:rsidRDefault="00241D9D" w:rsidP="00241D9D"/>
    <w:p w14:paraId="60F66D0F" w14:textId="77777777" w:rsidR="00241D9D" w:rsidRDefault="00241D9D" w:rsidP="00241D9D"/>
    <w:tbl>
      <w:tblPr>
        <w:tblpPr w:leftFromText="141" w:rightFromText="141" w:vertAnchor="page" w:horzAnchor="page" w:tblpX="1295" w:tblpY="3318"/>
        <w:tblW w:w="21680" w:type="dxa"/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16016"/>
      </w:tblGrid>
      <w:tr w:rsidR="00131144" w:rsidRPr="006B208B" w14:paraId="0A923649" w14:textId="77777777" w:rsidTr="00131144">
        <w:trPr>
          <w:trHeight w:val="987"/>
        </w:trPr>
        <w:tc>
          <w:tcPr>
            <w:tcW w:w="2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5211" w14:textId="77777777" w:rsidR="00131144" w:rsidRPr="0062283D" w:rsidRDefault="00131144" w:rsidP="0013114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COMPETENCES PROFESSIONNELLES LIEES AU SUIVI DES ELEVES, A LA COLLABORATION </w:t>
            </w:r>
          </w:p>
          <w:p w14:paraId="2C7B2048" w14:textId="77777777" w:rsidR="00131144" w:rsidRPr="006B208B" w:rsidRDefault="00131144" w:rsidP="0013114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AVEC LES EQUIPES PEDAGOGIQUES ET LES FAMILLES</w:t>
            </w:r>
          </w:p>
        </w:tc>
      </w:tr>
      <w:tr w:rsidR="00131144" w:rsidRPr="00A8594F" w14:paraId="457F765B" w14:textId="77777777" w:rsidTr="00131144">
        <w:trPr>
          <w:trHeight w:val="621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956FA" w14:textId="77777777" w:rsidR="00131144" w:rsidRPr="004623F2" w:rsidRDefault="00131144" w:rsidP="0013114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00CA811A" w14:textId="77777777" w:rsidR="00131144" w:rsidRPr="00A8594F" w:rsidRDefault="00131144" w:rsidP="0013114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7279" w14:textId="77777777" w:rsidR="00131144" w:rsidRPr="00A8594F" w:rsidRDefault="00131144" w:rsidP="0013114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’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UN DEVELOPPEMENT PROFESSIONNEL PROGRESSIF</w:t>
            </w:r>
          </w:p>
        </w:tc>
      </w:tr>
      <w:tr w:rsidR="00131144" w:rsidRPr="006B208B" w14:paraId="3918DC24" w14:textId="77777777" w:rsidTr="0013114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63BD" w14:textId="77777777" w:rsidR="00131144" w:rsidRPr="001C5A10" w:rsidRDefault="00131144" w:rsidP="001311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5. Accompagner le parcours de 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C5A10">
              <w:rPr>
                <w:rFonts w:ascii="Arial" w:hAnsi="Arial" w:cs="Arial"/>
                <w:sz w:val="18"/>
                <w:szCs w:val="18"/>
              </w:rPr>
              <w:t xml:space="preserve">élève sur les plans pédagogique et éducatif </w:t>
            </w:r>
          </w:p>
        </w:tc>
        <w:tc>
          <w:tcPr>
            <w:tcW w:w="1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2BF8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Mise en place et analyse de recueil de données sur le suivi des élèves (assiduité, comportement et résultats)</w:t>
            </w:r>
          </w:p>
          <w:p w14:paraId="5F92888E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38DAA06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Utilisation pertinente des outils de suivi et de communication de l’EPLE</w:t>
            </w:r>
          </w:p>
          <w:p w14:paraId="3963DAE5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6D15AEF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9A5132" w14:textId="1E2FD473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Construction d’une relation effective</w:t>
            </w:r>
            <w:r w:rsidR="00576F08" w:rsidRPr="00576F08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 et efficiente</w:t>
            </w: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 avec le personnel enseignant notamment le PP</w:t>
            </w:r>
          </w:p>
          <w:p w14:paraId="0329EB3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A318713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Partage constructif d’informations avec tous les personnels</w:t>
            </w:r>
          </w:p>
          <w:p w14:paraId="05C1BB0A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43111FF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98C59A7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aux réunions d’équipe ou aux instances de concertation</w:t>
            </w:r>
          </w:p>
          <w:p w14:paraId="38581271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25C84A6D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Implication dans la construction du parcours de l’élève et dans l’acquisition des compétences</w:t>
            </w:r>
          </w:p>
          <w:p w14:paraId="04573840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21159325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3BAA624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active aux différents dispositifs d’aide et de remédiation</w:t>
            </w:r>
          </w:p>
          <w:p w14:paraId="3A8499A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0C078F10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Adaptation de la posture professionnelle en situation d’entretien (niveau de langue, vocabulaire)</w:t>
            </w:r>
          </w:p>
          <w:p w14:paraId="6339D6A9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CECEC4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316CA8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Posture ferme, bienveillante et respectueuse face aux différents usagers</w:t>
            </w:r>
          </w:p>
          <w:p w14:paraId="4B225574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F35169B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Mise en place d’un dialogue constructif avec les familles</w:t>
            </w:r>
          </w:p>
          <w:p w14:paraId="32B145D9" w14:textId="77777777" w:rsidR="00131144" w:rsidRPr="00576F08" w:rsidRDefault="00131144" w:rsidP="00131144">
            <w:pPr>
              <w:pStyle w:val="Paragraphedelist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5D17451" w14:textId="77777777" w:rsidR="00131144" w:rsidRPr="00576F08" w:rsidRDefault="00131144" w:rsidP="00131144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EF6EC24" w14:textId="77777777" w:rsidR="00131144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et/ou animation de séances dans le cadre des parcours</w:t>
            </w:r>
          </w:p>
          <w:p w14:paraId="5F682323" w14:textId="6571848C" w:rsidR="00576F08" w:rsidRPr="00576F08" w:rsidRDefault="00576F08" w:rsidP="00576F08">
            <w:pPr>
              <w:pStyle w:val="Paragraphedeliste"/>
              <w:widowControl w:val="0"/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</w:tc>
      </w:tr>
      <w:tr w:rsidR="00131144" w:rsidRPr="00A8594F" w14:paraId="39EEDB70" w14:textId="77777777" w:rsidTr="0013114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23689" w14:textId="77777777" w:rsidR="00131144" w:rsidRPr="001C5A10" w:rsidRDefault="00131144" w:rsidP="0013114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6. Accompagner les élèves, notamment dans leur formation à une citoyenneté participative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2D6FF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2A46C710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5399F" w14:textId="77777777" w:rsidR="00131144" w:rsidRPr="001C5A10" w:rsidRDefault="00131144" w:rsidP="0013114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4BC0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6502CF6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F8122" w14:textId="77777777" w:rsidR="00131144" w:rsidRPr="001C5A10" w:rsidRDefault="00131144" w:rsidP="0013114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8. Travailler dans une équipe pédagogique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9EAC4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65E514B1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7EFB" w14:textId="4DE3479C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3. Connaître les élèves et les processus d</w:t>
            </w:r>
            <w:r w:rsidR="00131144">
              <w:rPr>
                <w:rFonts w:ascii="Arial" w:hAnsi="Arial" w:cs="Arial"/>
                <w:sz w:val="18"/>
                <w:szCs w:val="18"/>
              </w:rPr>
              <w:t>’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 xml:space="preserve">apprentissage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94411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71B9F49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C64F" w14:textId="36E66C16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4. Prendre en compte la diversité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F8FC7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55A887AB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6CC4" w14:textId="233A4E07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5. Accompagner les élèves dans leur parcours de formations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6C5B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9A4B2E1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99632" w14:textId="5FE6AF9E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7. Maitriser la langue française à des fins de communication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3C54C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16C4D13B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130B" w14:textId="6AA07EE0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CC10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 xml:space="preserve">. Coopérer au sein d'une équipe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A5467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7C9368A2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B87CC" w14:textId="65E740A4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. Coopérer avec les parents d'élèves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5BE6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68C2B0F0" w14:textId="77777777" w:rsidR="00241D9D" w:rsidRDefault="00241D9D" w:rsidP="00241D9D"/>
    <w:p w14:paraId="100AD4E3" w14:textId="77777777" w:rsidR="00241D9D" w:rsidRDefault="00241D9D" w:rsidP="00241D9D"/>
    <w:p w14:paraId="0A95B8F2" w14:textId="77777777" w:rsidR="00241D9D" w:rsidRDefault="00241D9D" w:rsidP="00241D9D"/>
    <w:p w14:paraId="2CE4E366" w14:textId="77777777" w:rsidR="00241D9D" w:rsidRDefault="00241D9D" w:rsidP="00241D9D"/>
    <w:p w14:paraId="63F47E78" w14:textId="77777777" w:rsidR="00241D9D" w:rsidRDefault="00241D9D" w:rsidP="00241D9D"/>
    <w:p w14:paraId="35A4A733" w14:textId="77777777" w:rsidR="00241D9D" w:rsidRDefault="00241D9D" w:rsidP="00241D9D"/>
    <w:p w14:paraId="08AF0EB2" w14:textId="77777777" w:rsidR="00241D9D" w:rsidRDefault="00241D9D" w:rsidP="00241D9D"/>
    <w:p w14:paraId="3ED37ADC" w14:textId="77777777" w:rsidR="00241D9D" w:rsidRDefault="00241D9D" w:rsidP="00241D9D"/>
    <w:p w14:paraId="521D2C9A" w14:textId="77777777" w:rsidR="00241D9D" w:rsidRDefault="00241D9D" w:rsidP="00241D9D"/>
    <w:p w14:paraId="4444F240" w14:textId="77777777" w:rsidR="00241D9D" w:rsidRDefault="00241D9D" w:rsidP="00241D9D"/>
    <w:p w14:paraId="240E6714" w14:textId="77777777" w:rsidR="00241D9D" w:rsidRDefault="00241D9D" w:rsidP="00241D9D"/>
    <w:p w14:paraId="57953E56" w14:textId="77777777" w:rsidR="00241D9D" w:rsidRDefault="00241D9D" w:rsidP="00241D9D"/>
    <w:p w14:paraId="13853B71" w14:textId="77777777" w:rsidR="00241D9D" w:rsidRDefault="00241D9D" w:rsidP="00241D9D"/>
    <w:p w14:paraId="79461B7D" w14:textId="77777777" w:rsidR="00241D9D" w:rsidRDefault="00241D9D" w:rsidP="00241D9D"/>
    <w:p w14:paraId="11998885" w14:textId="77777777" w:rsidR="00241D9D" w:rsidRDefault="00241D9D" w:rsidP="00241D9D"/>
    <w:p w14:paraId="4A16FE67" w14:textId="77777777" w:rsidR="00241D9D" w:rsidRDefault="00241D9D" w:rsidP="00241D9D"/>
    <w:p w14:paraId="6F2A9613" w14:textId="77777777" w:rsidR="00241D9D" w:rsidRDefault="00241D9D" w:rsidP="00241D9D"/>
    <w:p w14:paraId="4FCC3CE1" w14:textId="77777777" w:rsidR="00241D9D" w:rsidRDefault="00241D9D" w:rsidP="00241D9D"/>
    <w:p w14:paraId="694865D1" w14:textId="77777777" w:rsidR="00241D9D" w:rsidRDefault="00241D9D" w:rsidP="00241D9D"/>
    <w:p w14:paraId="1976FA37" w14:textId="77777777" w:rsidR="00241D9D" w:rsidRDefault="00241D9D" w:rsidP="00241D9D"/>
    <w:p w14:paraId="0469CA0E" w14:textId="77777777" w:rsidR="00241D9D" w:rsidRDefault="00241D9D" w:rsidP="00241D9D"/>
    <w:p w14:paraId="697925CB" w14:textId="77777777" w:rsidR="00241D9D" w:rsidRDefault="00241D9D" w:rsidP="00241D9D"/>
    <w:p w14:paraId="67ABCB1D" w14:textId="77777777" w:rsidR="00241D9D" w:rsidRDefault="00241D9D" w:rsidP="00241D9D"/>
    <w:p w14:paraId="449C06BB" w14:textId="77777777" w:rsidR="00241D9D" w:rsidRDefault="00241D9D" w:rsidP="00241D9D"/>
    <w:p w14:paraId="30BAFCB1" w14:textId="77777777" w:rsidR="00241D9D" w:rsidRDefault="00241D9D" w:rsidP="00241D9D"/>
    <w:p w14:paraId="107CD417" w14:textId="77777777" w:rsidR="00241D9D" w:rsidRDefault="00241D9D" w:rsidP="00241D9D"/>
    <w:p w14:paraId="1FE13C44" w14:textId="77777777" w:rsidR="00241D9D" w:rsidRDefault="00241D9D" w:rsidP="00241D9D"/>
    <w:p w14:paraId="1ED1C23D" w14:textId="77777777" w:rsidR="00241D9D" w:rsidRDefault="00241D9D" w:rsidP="00241D9D"/>
    <w:p w14:paraId="70156736" w14:textId="77777777" w:rsidR="00241D9D" w:rsidRDefault="00241D9D" w:rsidP="00241D9D"/>
    <w:p w14:paraId="002586A5" w14:textId="77777777" w:rsidR="00241D9D" w:rsidRDefault="00241D9D" w:rsidP="00241D9D"/>
    <w:p w14:paraId="3AAB1D84" w14:textId="1854D1A6" w:rsidR="00241D9D" w:rsidRDefault="00241D9D" w:rsidP="00241D9D"/>
    <w:p w14:paraId="08FB7D56" w14:textId="33041047" w:rsidR="00131144" w:rsidRDefault="00131144" w:rsidP="00241D9D"/>
    <w:p w14:paraId="3DF14AEF" w14:textId="6CD4962D" w:rsidR="00131144" w:rsidRDefault="00131144" w:rsidP="00241D9D"/>
    <w:p w14:paraId="32923702" w14:textId="2E55088A" w:rsidR="00131144" w:rsidRDefault="00131144" w:rsidP="00241D9D"/>
    <w:p w14:paraId="0F35748C" w14:textId="10C4CD3E" w:rsidR="00131144" w:rsidRDefault="00131144" w:rsidP="00241D9D"/>
    <w:p w14:paraId="690287B5" w14:textId="77777777" w:rsidR="00131144" w:rsidRDefault="00131144" w:rsidP="00241D9D"/>
    <w:p w14:paraId="519825EC" w14:textId="77777777" w:rsidR="00241D9D" w:rsidRDefault="00241D9D" w:rsidP="00241D9D"/>
    <w:p w14:paraId="54F3B636" w14:textId="77777777" w:rsidR="00241D9D" w:rsidRDefault="00241D9D" w:rsidP="00241D9D">
      <w:pPr>
        <w:sectPr w:rsidR="00241D9D" w:rsidSect="002607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3820" w:h="1684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4A2098A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754B76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80C6361" w14:textId="77777777" w:rsidR="00241D9D" w:rsidRPr="00A56C4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56C4E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3B2FEEE0" w14:textId="77777777" w:rsidR="00241D9D" w:rsidRDefault="00241D9D" w:rsidP="000F04B4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2554"/>
        <w:tblW w:w="22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8"/>
        <w:gridCol w:w="16159"/>
      </w:tblGrid>
      <w:tr w:rsidR="000F04B4" w:rsidRPr="008D4AFD" w14:paraId="00CC68BD" w14:textId="77777777" w:rsidTr="000F04B4">
        <w:trPr>
          <w:trHeight w:val="474"/>
        </w:trPr>
        <w:tc>
          <w:tcPr>
            <w:tcW w:w="22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9277B" w14:textId="77777777" w:rsidR="000F04B4" w:rsidRPr="001C5A10" w:rsidRDefault="000F04B4" w:rsidP="000F04B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L’ORGANISATION DE LA VIE SCOLAIRE</w:t>
            </w:r>
          </w:p>
        </w:tc>
      </w:tr>
      <w:tr w:rsidR="000F04B4" w:rsidRPr="00A8594F" w14:paraId="14B8302D" w14:textId="77777777" w:rsidTr="000F04B4">
        <w:trPr>
          <w:trHeight w:val="56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BFFA" w14:textId="77777777" w:rsidR="000F04B4" w:rsidRPr="004623F2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2F039ED5" w14:textId="77777777" w:rsidR="000F04B4" w:rsidRPr="00A8594F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11B7C" w14:textId="77777777" w:rsidR="000F04B4" w:rsidRPr="00A8594F" w:rsidRDefault="000F04B4" w:rsidP="000F04B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0F04B4" w:rsidRPr="008D4AFD" w14:paraId="02D67DCD" w14:textId="77777777" w:rsidTr="000F04B4">
        <w:trPr>
          <w:trHeight w:val="123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CF6CD" w14:textId="77777777" w:rsidR="000F04B4" w:rsidRPr="004623F2" w:rsidRDefault="000F04B4" w:rsidP="000F04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t xml:space="preserve">C1. Organiser les conditions de vie des élèves dans l'établissement, leur sécurité, la qualité de l'organisation matérielle et la gestion du temps </w:t>
            </w:r>
          </w:p>
        </w:tc>
        <w:tc>
          <w:tcPr>
            <w:tcW w:w="1615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5091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Contribution à l’organisation de la prise en charge des élèves en externat, à la demi-pension et en internat</w:t>
            </w:r>
          </w:p>
          <w:p w14:paraId="78AB7413" w14:textId="77777777" w:rsidR="000F04B4" w:rsidRPr="000F04B4" w:rsidRDefault="000F04B4" w:rsidP="000F04B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490F53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Attention portée sur les conditions de vie des élèves </w:t>
            </w:r>
          </w:p>
          <w:p w14:paraId="281CF436" w14:textId="77777777" w:rsidR="000F04B4" w:rsidRPr="000F04B4" w:rsidRDefault="000F04B4" w:rsidP="000F04B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9D1874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Attention portée sur le respect des règles de vie et de droit</w:t>
            </w:r>
          </w:p>
          <w:p w14:paraId="7640339E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809197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Surveillance active sur le terrain à la sécurisation des biens et des personnes</w:t>
            </w:r>
          </w:p>
          <w:p w14:paraId="30233882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23BAF3D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Réactivité face au traitement des situations de conflits</w:t>
            </w:r>
          </w:p>
          <w:p w14:paraId="56BE931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1DFB0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Référence explicite et aide à l’appropriation du règlement intérieur</w:t>
            </w:r>
          </w:p>
          <w:p w14:paraId="6134FAD0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886D647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Mise en œuvre de la diffusion et de l’appropriation du règlement intérieur comme réponse éducative pertinente aux divers manquements</w:t>
            </w:r>
          </w:p>
          <w:p w14:paraId="77D73E07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7738363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Sensibilisation des personnels de vie scolaire sur les questions liées au climat scolaire</w:t>
            </w:r>
          </w:p>
          <w:p w14:paraId="458435B8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C0DBBFE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Contribution à l’identification et à la reconnaissance du service de VS par les usagers</w:t>
            </w:r>
          </w:p>
          <w:p w14:paraId="35F1EB8C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CE61F78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Conseils et force de proposition dans la mise en œuvre de la politique des sanctions éducatives auprès du chef d’établissement</w:t>
            </w:r>
          </w:p>
          <w:p w14:paraId="43520E9E" w14:textId="77777777" w:rsidR="000F04B4" w:rsidRPr="000F04B4" w:rsidRDefault="000F04B4" w:rsidP="000F04B4">
            <w:pPr>
              <w:pStyle w:val="Paragraphedelist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E079CF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Construction d’un travail collaboratif avec les autres CPE de l’EPLE au sein de l’équipe de VS</w:t>
            </w:r>
          </w:p>
          <w:p w14:paraId="451C7F5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14E6334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Implication dans le pilotage du service de VS d’un point de vue organisationnel (EDT, fiche de poste…)</w:t>
            </w:r>
          </w:p>
          <w:p w14:paraId="6740B4FA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86BDB06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Implication dans le pilotage du service de VS d’un point de vue de la gestion des ressources humaines (réunions de services, entretiens individuels, formation, outils d’accompagnement et d’évaluation …)</w:t>
            </w:r>
          </w:p>
          <w:p w14:paraId="1CBE46DB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AB0F296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Accompagnement et régulation de la contribution des AED au suivi de l’élève</w:t>
            </w:r>
          </w:p>
          <w:p w14:paraId="015732B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0941889A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2222190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26E5755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E193B0C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8FB1160" w14:textId="77777777" w:rsidR="000F04B4" w:rsidRPr="004F4705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F04B4" w:rsidRPr="008D4AFD" w14:paraId="10AD5186" w14:textId="77777777" w:rsidTr="000F04B4">
        <w:trPr>
          <w:trHeight w:val="92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4C07D" w14:textId="77777777" w:rsidR="000F04B4" w:rsidRPr="001C5A10" w:rsidRDefault="000F04B4" w:rsidP="000F04B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2. Garantir, en lien avec les autres personnels, le respect des règles de vie et de droit dans l'établissement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8342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36F862C3" w14:textId="77777777" w:rsidTr="000F04B4">
        <w:trPr>
          <w:trHeight w:val="705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2D49" w14:textId="77777777" w:rsidR="000F04B4" w:rsidRPr="00A8594F" w:rsidRDefault="000F04B4" w:rsidP="000F04B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3. Impulser et coordonner le volet éducatif du projet d'établissement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F3EC8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16AE1A03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1A017" w14:textId="77777777" w:rsidR="000F04B4" w:rsidRPr="00A8594F" w:rsidRDefault="000F04B4" w:rsidP="000F04B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4. Assurer la responsabilité de l'organisation et de l'animation de l'équipe de vie scolaire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7769C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64A95236" w14:textId="77777777" w:rsidTr="000F04B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8A8AD" w14:textId="77777777" w:rsidR="000F04B4" w:rsidRPr="004623F2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 xml:space="preserve">1. Faire partager les valeurs de la République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BC88B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146BE021" w14:textId="77777777" w:rsidTr="000F04B4">
        <w:trPr>
          <w:trHeight w:val="100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3DA07" w14:textId="77777777" w:rsidR="000F04B4" w:rsidRPr="004623F2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2. Inscrire son action dans le cadre des principes fondamentaux du système éducatif et dans le cadre réglementaire de l'école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01469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07BB0E27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1F9E" w14:textId="77777777" w:rsidR="000F04B4" w:rsidRPr="001C5A10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7. Maîtriser la langue française à des fins de communication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3AAC4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48099E85" w14:textId="77777777" w:rsidTr="000F04B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A5B1" w14:textId="77777777" w:rsidR="000F04B4" w:rsidRPr="001C5A10" w:rsidRDefault="000F04B4" w:rsidP="000F04B4">
            <w:pPr>
              <w:widowControl w:val="0"/>
              <w:spacing w:before="79"/>
            </w:pPr>
            <w:r>
              <w:t>CC10</w:t>
            </w:r>
            <w:r w:rsidRPr="001C5A10">
              <w:t xml:space="preserve">. Coopérer au sein d'une équipe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41A1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2370E3B5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336C6" w14:textId="77777777" w:rsidR="000F04B4" w:rsidRPr="004F4705" w:rsidRDefault="000F04B4" w:rsidP="000F04B4">
            <w:pPr>
              <w:widowControl w:val="0"/>
              <w:spacing w:before="79"/>
            </w:pPr>
            <w:r>
              <w:t>CC11</w:t>
            </w:r>
            <w:r w:rsidRPr="001C5A10">
              <w:t>. Contribuer à l'action de la communauté éducative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91754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38EBDED1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000F483" w14:textId="77777777" w:rsidR="00241D9D" w:rsidRDefault="00241D9D" w:rsidP="00241D9D"/>
    <w:p w14:paraId="63594CF2" w14:textId="77777777" w:rsidR="00241D9D" w:rsidRDefault="00241D9D" w:rsidP="00241D9D"/>
    <w:p w14:paraId="4C11903D" w14:textId="6ECFD4C9" w:rsidR="000F04B4" w:rsidRDefault="000F04B4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14:paraId="36231E4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8D74ED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F7C640" w14:textId="77777777" w:rsidR="00241D9D" w:rsidRPr="000F04B4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F04B4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7A7D57A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2920"/>
        <w:tblW w:w="2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9"/>
        <w:gridCol w:w="14856"/>
      </w:tblGrid>
      <w:tr w:rsidR="000F04B4" w:rsidRPr="0094644B" w14:paraId="4A20EA75" w14:textId="77777777" w:rsidTr="000F04B4">
        <w:trPr>
          <w:trHeight w:val="477"/>
        </w:trPr>
        <w:tc>
          <w:tcPr>
            <w:tcW w:w="21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14B42" w14:textId="6C3B7BDA" w:rsidR="000F04B4" w:rsidRPr="000F04B4" w:rsidRDefault="000F04B4" w:rsidP="000F04B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L’ANALYSE ET AU DEVELOPPEMENT DE SON ETHIQUE ET DE SA PRATIQUE PROFESSIONNELLE</w:t>
            </w:r>
          </w:p>
        </w:tc>
      </w:tr>
      <w:tr w:rsidR="000F04B4" w:rsidRPr="0094644B" w14:paraId="2DACAEED" w14:textId="77777777" w:rsidTr="000F04B4">
        <w:trPr>
          <w:trHeight w:val="1067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6F48" w14:textId="77777777" w:rsidR="000F04B4" w:rsidRPr="000F04B4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</w:rPr>
              <w:t>Référentiel des compétences</w:t>
            </w:r>
          </w:p>
          <w:p w14:paraId="0FED02C3" w14:textId="77777777" w:rsidR="000F04B4" w:rsidRPr="0094644B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cs="Arial"/>
                <w:b/>
                <w:bCs/>
                <w:i/>
                <w:iCs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</w:rPr>
              <w:t>(BO du 25/07/2013)</w:t>
            </w:r>
          </w:p>
        </w:tc>
        <w:tc>
          <w:tcPr>
            <w:tcW w:w="1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FB202" w14:textId="77777777" w:rsidR="000F04B4" w:rsidRPr="000F04B4" w:rsidRDefault="000F04B4" w:rsidP="000F04B4">
            <w:pPr>
              <w:widowControl w:val="0"/>
              <w:spacing w:before="57" w:after="119"/>
              <w:jc w:val="center"/>
              <w:rPr>
                <w:rFonts w:ascii="Arial" w:eastAsia="Droid Sans" w:hAnsi="Arial" w:cs="Arial"/>
                <w:i/>
                <w:iCs/>
                <w:kern w:val="3"/>
                <w:lang w:eastAsia="zh-CN" w:bidi="hi-IN"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0F04B4" w:rsidRPr="0094644B" w14:paraId="6D243DC9" w14:textId="77777777" w:rsidTr="000F04B4">
        <w:trPr>
          <w:trHeight w:val="756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F766A" w14:textId="77777777" w:rsidR="000F04B4" w:rsidRPr="0094644B" w:rsidRDefault="000F04B4" w:rsidP="000F04B4">
            <w:pPr>
              <w:widowControl w:val="0"/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1. Faire partager les valeurs de la République</w:t>
            </w:r>
          </w:p>
          <w:p w14:paraId="502EA2D0" w14:textId="77777777" w:rsidR="000F04B4" w:rsidRPr="0094644B" w:rsidRDefault="000F04B4" w:rsidP="000F04B4">
            <w:pPr>
              <w:widowControl w:val="0"/>
              <w:tabs>
                <w:tab w:val="left" w:pos="405"/>
              </w:tabs>
              <w:rPr>
                <w:rFonts w:eastAsia="Droid Sans" w:cs="Arial"/>
                <w:kern w:val="3"/>
                <w:lang w:eastAsia="zh-CN" w:bidi="hi-IN"/>
              </w:rPr>
            </w:pPr>
          </w:p>
        </w:tc>
        <w:tc>
          <w:tcPr>
            <w:tcW w:w="14856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2E41" w14:textId="2C1F5B26" w:rsidR="000F04B4" w:rsidRDefault="000F04B4" w:rsidP="000F04B4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des principes et enjeux du système éducatif</w:t>
            </w:r>
          </w:p>
          <w:p w14:paraId="49F899D2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319310F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des valeurs de l’école et de la République</w:t>
            </w:r>
          </w:p>
          <w:p w14:paraId="487BBDD4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5E875D8D" w14:textId="64F6A30D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du cadre déontologique du métier de CPE</w:t>
            </w:r>
          </w:p>
          <w:p w14:paraId="1BCD1138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4DA0A61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0A1CCBD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Analyse de sa pratique professionnelle en référence aux apprentissages et aux besoins des élèves</w:t>
            </w:r>
          </w:p>
          <w:p w14:paraId="0DC55E0A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7B55210" w14:textId="4A0B3400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dans un langage claire et adapté</w:t>
            </w:r>
          </w:p>
          <w:p w14:paraId="2AD6D200" w14:textId="77777777" w:rsidR="000F04B4" w:rsidRPr="000F04B4" w:rsidRDefault="000F04B4" w:rsidP="000F04B4">
            <w:pPr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21A250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fondée sur le respect et la prise en compte des interlocuteurs</w:t>
            </w:r>
          </w:p>
          <w:p w14:paraId="300A4E23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6646617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4AD3DE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en utilisant la diversité des médias disponibles</w:t>
            </w:r>
          </w:p>
          <w:p w14:paraId="252B72B9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6E70E0A" w14:textId="3DBDFB56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 xml:space="preserve">Connaissance des droits et des devoirs liés à l’usage du numérique dans ses pratiques professionnelles </w:t>
            </w:r>
          </w:p>
          <w:p w14:paraId="4607DDC7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C5FE603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91262A9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Posture de partage de cette dimension de la culture numérique</w:t>
            </w:r>
          </w:p>
          <w:p w14:paraId="115FBCBF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0D8AC94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Analyse fouillée, réfléchie et problématisation des situations professionnelles rencontrées</w:t>
            </w:r>
          </w:p>
          <w:p w14:paraId="33615E4B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96B2363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5E395305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proofErr w:type="spellStart"/>
            <w:r w:rsidRPr="000F04B4">
              <w:rPr>
                <w:rFonts w:ascii="Arial" w:hAnsi="Arial" w:cs="Arial"/>
                <w:kern w:val="3"/>
                <w:lang w:eastAsia="fr-FR" w:bidi="hi-IN"/>
              </w:rPr>
              <w:t>Emission</w:t>
            </w:r>
            <w:proofErr w:type="spellEnd"/>
            <w:r w:rsidRPr="000F04B4">
              <w:rPr>
                <w:rFonts w:ascii="Arial" w:hAnsi="Arial" w:cs="Arial"/>
                <w:kern w:val="3"/>
                <w:lang w:eastAsia="fr-FR" w:bidi="hi-IN"/>
              </w:rPr>
              <w:t xml:space="preserve"> d’hypothèses et de solutions adaptées aux problématiques</w:t>
            </w:r>
          </w:p>
          <w:p w14:paraId="5832E0A6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0700576" w14:textId="62E2B14C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Mise en œuvre des solutions de remédiation</w:t>
            </w:r>
          </w:p>
          <w:p w14:paraId="1FA0A18A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DB8A50D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448E6A6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Repérage sur les besoins en formation initiale et continue</w:t>
            </w:r>
          </w:p>
          <w:p w14:paraId="26956097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4BA752E7" w14:textId="77777777" w:rsidR="000F04B4" w:rsidRPr="000F04B4" w:rsidRDefault="000F04B4" w:rsidP="000F04B4">
            <w:pPr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</w:tc>
      </w:tr>
      <w:tr w:rsidR="000F04B4" w:rsidRPr="0094644B" w14:paraId="675E5983" w14:textId="77777777" w:rsidTr="000F04B4">
        <w:trPr>
          <w:trHeight w:val="932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32801" w14:textId="77777777" w:rsidR="000F04B4" w:rsidRPr="0094644B" w:rsidRDefault="000F04B4" w:rsidP="000F04B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27C10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16EA2360" w14:textId="77777777" w:rsidTr="000F04B4">
        <w:trPr>
          <w:trHeight w:val="621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CDF6B" w14:textId="77777777" w:rsidR="000F04B4" w:rsidRPr="0094644B" w:rsidRDefault="000F04B4" w:rsidP="000F04B4">
            <w:pPr>
              <w:widowControl w:val="0"/>
              <w:tabs>
                <w:tab w:val="left" w:pos="405"/>
              </w:tabs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 xml:space="preserve">6. Agir en éducateur responsable et selon des principes éthiques 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3C3C6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38B4706D" w14:textId="77777777" w:rsidTr="000F04B4">
        <w:trPr>
          <w:trHeight w:val="739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BE64E" w14:textId="77777777" w:rsidR="000F04B4" w:rsidRPr="0094644B" w:rsidRDefault="000F04B4" w:rsidP="000F04B4">
            <w:pPr>
              <w:widowControl w:val="0"/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7. Maîtriser la langue française à des fins de communication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134D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1B80E158" w14:textId="77777777" w:rsidTr="000F04B4">
        <w:trPr>
          <w:trHeight w:val="739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9DE62" w14:textId="77777777" w:rsidR="000F04B4" w:rsidRPr="0094644B" w:rsidRDefault="000F04B4" w:rsidP="000F04B4">
            <w:pPr>
              <w:widowControl w:val="0"/>
              <w:tabs>
                <w:tab w:val="left" w:pos="426"/>
              </w:tabs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8. Utiliser une langue étrangère dans des situations exigées par l'exercice de son métier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55F2C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735E6700" w14:textId="77777777" w:rsidTr="000F04B4">
        <w:trPr>
          <w:trHeight w:val="3576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1B5F3" w14:textId="77777777" w:rsidR="000F04B4" w:rsidRPr="0094644B" w:rsidRDefault="000F04B4" w:rsidP="000F04B4">
            <w:pPr>
              <w:widowControl w:val="0"/>
              <w:spacing w:before="79"/>
              <w:rPr>
                <w:rFonts w:cs="Arial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94644B">
              <w:rPr>
                <w:rFonts w:cs="Arial"/>
              </w:rPr>
              <w:t>. -S'engager dans une démarche individuelle et collective de développement professionnel (innovation et expérimentation)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01F8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</w:tbl>
    <w:p w14:paraId="359933D5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1663DD5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A5EEAD8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38A20CC" w14:textId="77777777" w:rsidR="00241D9D" w:rsidRDefault="00241D9D" w:rsidP="00241D9D"/>
    <w:p w14:paraId="32D285BC" w14:textId="77777777" w:rsidR="00241D9D" w:rsidRDefault="00241D9D" w:rsidP="00241D9D"/>
    <w:p w14:paraId="5161456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BAF6A0A" w14:textId="18C859B3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25E4A5" w14:textId="1DC165C3" w:rsidR="0062283D" w:rsidRDefault="0062283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1B5CE44" w14:textId="77777777" w:rsidR="00241D9D" w:rsidRDefault="00241D9D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61C70F4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83DE71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D5D054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FB42B0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AC0B5E0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8AD68C5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3DB27EA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DB91B4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F286E5B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7FEE721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1C1FF3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D7B3AE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E845793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AA6A18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F1BC570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440A76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9435871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C373B0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3D9A6BA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5E8A0C9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826B239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0F8CBA7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3F343E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ECF8A6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3CF3707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26AFEB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81C74C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D1B322B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7A722A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2C582F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DDC8A33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8DD4A35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F9D8BD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6B6F23A" w14:textId="2A0BB4F1" w:rsidR="00241D9D" w:rsidRPr="00392501" w:rsidRDefault="00241D9D" w:rsidP="00241D9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GRILLES D’EVALUATION (novembre et mars) CHEF D’ETABLISSEMENT – TUTEUR ACADEMIQUE</w:t>
      </w:r>
    </w:p>
    <w:p w14:paraId="737767A5" w14:textId="37EE11C2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432C1079" w14:textId="77777777" w:rsidR="00F90C30" w:rsidRDefault="00F90C30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2"/>
      </w:tblGrid>
      <w:tr w:rsidR="00241D9D" w:rsidRPr="008D4AFD" w14:paraId="3817263E" w14:textId="77777777" w:rsidTr="000A6E60">
        <w:trPr>
          <w:trHeight w:val="246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01735" w14:textId="2B9435DD" w:rsidR="00241D9D" w:rsidRPr="00F04B77" w:rsidRDefault="00825196" w:rsidP="000A6E60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es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à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l’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l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aboration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et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à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la mise en œuvre de la politique 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éducative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de l’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EPLE</w:t>
            </w:r>
          </w:p>
        </w:tc>
      </w:tr>
      <w:tr w:rsidR="00241D9D" w:rsidRPr="008D4AFD" w14:paraId="10C45A8D" w14:textId="77777777" w:rsidTr="000A6E60">
        <w:trPr>
          <w:trHeight w:val="237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F821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bookmarkStart w:id="0" w:name="_Hlk71447125"/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37960180" w14:textId="77777777" w:rsidR="00241D9D" w:rsidRPr="000F57F3" w:rsidRDefault="00241D9D" w:rsidP="000A6E60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bookmarkEnd w:id="0"/>
      <w:tr w:rsidR="00241D9D" w:rsidRPr="008D4AFD" w14:paraId="4626C8ED" w14:textId="77777777" w:rsidTr="000A6E60">
        <w:trPr>
          <w:trHeight w:val="2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29EE6" w14:textId="4E212D77" w:rsidR="00241D9D" w:rsidRPr="00825196" w:rsidRDefault="00825196" w:rsidP="00825196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au suivi des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l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è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ves,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la collaboration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vec les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quipes 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dagogiques et les familles</w:t>
            </w:r>
          </w:p>
        </w:tc>
      </w:tr>
      <w:tr w:rsidR="00241D9D" w:rsidRPr="008D4AFD" w14:paraId="3701119E" w14:textId="77777777" w:rsidTr="000A6E60">
        <w:trPr>
          <w:trHeight w:val="210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7111A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957E698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5C360805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1FDE8781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</w:tc>
      </w:tr>
      <w:tr w:rsidR="00241D9D" w:rsidRPr="008D4AFD" w14:paraId="098973B3" w14:textId="77777777" w:rsidTr="000A6E60">
        <w:trPr>
          <w:trHeight w:val="232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DA541" w14:textId="62554EB6" w:rsidR="00241D9D" w:rsidRPr="000F57F3" w:rsidRDefault="00654532" w:rsidP="000A6E60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l’organisation de la vie scolaire</w:t>
            </w:r>
          </w:p>
        </w:tc>
      </w:tr>
      <w:tr w:rsidR="00241D9D" w:rsidRPr="008D4AFD" w14:paraId="4E80BDB3" w14:textId="77777777" w:rsidTr="000A6E60">
        <w:trPr>
          <w:trHeight w:val="2113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85FA2" w14:textId="77777777" w:rsidR="00241D9D" w:rsidRPr="0087293A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CE9C03E" w14:textId="77777777" w:rsidR="00241D9D" w:rsidRPr="000F57F3" w:rsidRDefault="00241D9D" w:rsidP="000A6E60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241D9D" w:rsidRPr="008D4AFD" w14:paraId="0E161351" w14:textId="77777777" w:rsidTr="000A6E60">
        <w:trPr>
          <w:trHeight w:val="23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5831" w14:textId="411ABDAA" w:rsidR="00241D9D" w:rsidRPr="00A56C4E" w:rsidRDefault="00654532" w:rsidP="000A6E60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l’analyse et au d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veloppement de son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="000F04B4"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thique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et de sa pratique professionnelle</w:t>
            </w:r>
          </w:p>
        </w:tc>
      </w:tr>
      <w:tr w:rsidR="00241D9D" w:rsidRPr="008D4AFD" w14:paraId="3A757580" w14:textId="77777777" w:rsidTr="000A6E60">
        <w:trPr>
          <w:trHeight w:val="195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B0C9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295E0F39" w14:textId="77777777" w:rsidR="00241D9D" w:rsidRPr="000F57F3" w:rsidRDefault="00241D9D" w:rsidP="000A6E60">
            <w:pPr>
              <w:rPr>
                <w:rFonts w:ascii="Arial" w:hAnsi="Arial" w:cs="Arial"/>
                <w:lang w:eastAsia="fr-FR" w:bidi="hi-IN"/>
              </w:rPr>
            </w:pPr>
          </w:p>
          <w:p w14:paraId="187ACF75" w14:textId="77777777" w:rsidR="00241D9D" w:rsidRPr="000F57F3" w:rsidRDefault="00241D9D" w:rsidP="000A6E60">
            <w:pPr>
              <w:rPr>
                <w:rFonts w:ascii="Arial" w:hAnsi="Arial" w:cs="Arial"/>
                <w:lang w:eastAsia="fr-FR" w:bidi="hi-IN"/>
              </w:rPr>
            </w:pPr>
          </w:p>
        </w:tc>
      </w:tr>
      <w:tr w:rsidR="00241D9D" w:rsidRPr="00F04B77" w14:paraId="1D2AFB70" w14:textId="77777777" w:rsidTr="000A6E60">
        <w:trPr>
          <w:trHeight w:val="250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9799B" w14:textId="52B685FD" w:rsidR="00241D9D" w:rsidRPr="00392501" w:rsidRDefault="00241D9D" w:rsidP="000A6E60">
            <w:pPr>
              <w:jc w:val="center"/>
            </w:pPr>
          </w:p>
        </w:tc>
      </w:tr>
    </w:tbl>
    <w:p w14:paraId="15A5814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  <w:sectPr w:rsidR="00241D9D" w:rsidSect="00115C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5E70B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7160A9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3A15051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0E93313C" w14:textId="2CF3F545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PARCOURS </w:t>
      </w:r>
      <w:r w:rsidR="009525C6">
        <w:rPr>
          <w:sz w:val="44"/>
          <w:szCs w:val="44"/>
        </w:rPr>
        <w:t>EDUCATIF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9525C6" w:rsidRPr="00A12791" w14:paraId="69AAA14D" w14:textId="77777777" w:rsidTr="009525C6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E75A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Hlk71449676"/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3ACA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34F64215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6651EC47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6FE25906" w14:textId="08EA38A9" w:rsidR="009525C6" w:rsidRPr="000E11E7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proofErr w:type="gramStart"/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</w:t>
            </w:r>
            <w:proofErr w:type="gramEnd"/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3756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5A1DB755" w14:textId="77777777" w:rsidR="009525C6" w:rsidRPr="000E11E7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410F1098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79FC7374" w14:textId="3E9526B0" w:rsidR="009525C6" w:rsidRPr="000E11E7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19FB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6A7FA14D" w14:textId="3EC3DE43" w:rsidR="009525C6" w:rsidRPr="00635776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="00F90C30"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EF20" w14:textId="39EAEDFD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0AF16489" w14:textId="2554A522" w:rsidR="009525C6" w:rsidRPr="00636FDE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bookmarkEnd w:id="1"/>
      <w:tr w:rsidR="009525C6" w:rsidRPr="00A12791" w14:paraId="10221AA0" w14:textId="77777777" w:rsidTr="009525C6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F664" w14:textId="23027C70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7FE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0B2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5A1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D2C7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40FC29A" w14:textId="77777777" w:rsidTr="009525C6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2932" w14:textId="3753C03C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181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00CB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439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C0A7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18940171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5234" w14:textId="1EE7A28D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80F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4E54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CFE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724E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89CCA3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FD22" w14:textId="42ED266B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6B5E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4454E7A4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A86B3DB" w14:textId="0847470A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9C6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B64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8D4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129A256E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BE92" w14:textId="18BDC2F6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F08C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21250141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3ADDEA6" w14:textId="77777777" w:rsidR="009525C6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616CE225" w14:textId="442D48F6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</w:t>
            </w:r>
            <w:r w:rsidR="0013114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901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A1DC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4BE9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AD62554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A322" w14:textId="017073E6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35B4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18E1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2516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A36C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9525C6" w:rsidRPr="00A12791" w14:paraId="08A87B96" w14:textId="77777777" w:rsidTr="009525C6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B8BE" w14:textId="2982C513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Hlk71449690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6A5637D3" w14:textId="77777777" w:rsidR="009525C6" w:rsidRPr="00A12791" w:rsidRDefault="009525C6" w:rsidP="009525C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25C6" w:rsidRPr="00A12791" w14:paraId="2611ECFF" w14:textId="77777777" w:rsidTr="009525C6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9EC7A" w14:textId="521AE13F" w:rsidR="009525C6" w:rsidRPr="00A12791" w:rsidRDefault="009525C6" w:rsidP="009525C6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83AC6D" wp14:editId="7C9052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D707B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1AA0EA97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AC6D" id="Zone de texte 24" o:spid="_x0000_s1031" type="#_x0000_t202" style="position:absolute;margin-left:1.7pt;margin-top:-130.65pt;width:130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MGNwIAAF8EAAAOAAAAZHJzL2Uyb0RvYy54bWysVF1v2yAUfZ+0/4B4X2ynSdpZcaqsVaZJ&#10;VVspnSrtjWCILQGXAYmd/fpdcJJG3Z6mveAL94N7zzl4fttrRfbC+RZMRYtRTokwHOrWbCv6/WX1&#10;6YYSH5ipmQIjKnoQnt4uPn6Yd7YUY2hA1cIRLGJ82dmKNiHYMss8b4RmfgRWGHRKcJoF3LptVjvW&#10;YXWtsnGez7IOXG0dcOE9nt4PTrpI9aUUPDxJ6UUgqqLYW0irS+smrtlizsqtY7Zp+bEN9g9daNYa&#10;vPRc6p4FRnau/aOUbrkDDzKMOOgMpGy5SDPgNEX+bpp1w6xIsyA43p5h8v+vLH/cPzvS1hUdTygx&#10;TCNHP5ApUgsSRB8EwXMEqbO+xNi1xejQf4EeyT6dezyMs/fS6fjFqQj6Ee7DGWIsRXhMmk2LPEcX&#10;R9/V9bgoEgfZW7Z1PnwVoEk0KuqQwoQs2z/4gJ1g6CkkXmZg1SqVaFSGdBWdXU3zlHD2YIYymBhn&#10;GHqNVug3fRp8eppjA/UBx3MwqMRbvmqxhwfmwzNzKAtsG6UennCRCvAuOFqUNOB+/e08xiNb6KWk&#10;Q5lV1P/cMScoUd8M8vi5mEyiLtNmMr0e48ZdejaXHrPTd4BKLvBRWZ7MGB/UyZQO9Cu+iGW8FV3M&#10;cLy7ouFk3oVB/PiiuFguUxAq0bLwYNaWx9IR1YjwS//KnD3SELXwCCdBsvIdG0PswMdyF0C2iaqI&#10;84DqEX5UcWLw+OLiM7ncp6i3/8LiNwAAAP//AwBQSwMEFAAGAAgAAAAhAPEthrbkAAAAEAEAAA8A&#10;AABkcnMvZG93bnJldi54bWxMT01PwkAQvZv4HzZj4g22FK2kdEtIDTExcgC5cJt2l7ZhP2p3geqv&#10;d3rSyyTz5s37yFaD0eyqet86K2A2jYApWznZ2lrA4XMzWQDzAa1E7awS8K08rPL7uwxT6W52p677&#10;UDMSsT5FAU0IXcq5rxpl0E9dpyzdTq43GGjtay57vJG40TyOooQbbC05NNipolHVeX8xAt6LzRZ3&#10;ZWwWP7p4+zitu6/D8VmIx4fhdUljvQQW1BD+PmDsQPkhp2Clu1jpmRYwfyKigEmczObAiBAnI1SO&#10;UBS/AM8z/r9I/gsAAP//AwBQSwECLQAUAAYACAAAACEAtoM4kv4AAADhAQAAEwAAAAAAAAAAAAAA&#10;AAAAAAAAW0NvbnRlbnRfVHlwZXNdLnhtbFBLAQItABQABgAIAAAAIQA4/SH/1gAAAJQBAAALAAAA&#10;AAAAAAAAAAAAAC8BAABfcmVscy8ucmVsc1BLAQItABQABgAIAAAAIQChbtMGNwIAAF8EAAAOAAAA&#10;AAAAAAAAAAAAAC4CAABkcnMvZTJvRG9jLnhtbFBLAQItABQABgAIAAAAIQDxLYa25AAAABABAAAP&#10;AAAAAAAAAAAAAAAAAJEEAABkcnMvZG93bnJldi54bWxQSwUGAAAAAAQABADzAAAAogUAAAAA&#10;" filled="f" stroked="f" strokeweight=".5pt">
                      <v:textbox>
                        <w:txbxContent>
                          <w:p w14:paraId="2C0D707B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1AA0EA97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bookmarkEnd w:id="2"/>
    <w:p w14:paraId="3FD47D60" w14:textId="77777777" w:rsidR="00241D9D" w:rsidRPr="004D59F6" w:rsidRDefault="00241D9D" w:rsidP="00241D9D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p w14:paraId="55DA96A7" w14:textId="77777777" w:rsidR="00241D9D" w:rsidRDefault="00241D9D" w:rsidP="00241D9D"/>
    <w:p w14:paraId="72B4D979" w14:textId="77777777" w:rsidR="00241D9D" w:rsidRDefault="00241D9D" w:rsidP="00241D9D">
      <w:pPr>
        <w:jc w:val="center"/>
        <w:rPr>
          <w:sz w:val="44"/>
          <w:szCs w:val="44"/>
        </w:rPr>
      </w:pPr>
    </w:p>
    <w:p w14:paraId="1F07F2F7" w14:textId="6DF2F3A7" w:rsidR="00241D9D" w:rsidRDefault="00241D9D" w:rsidP="00241D9D">
      <w:pPr>
        <w:jc w:val="center"/>
        <w:rPr>
          <w:sz w:val="44"/>
          <w:szCs w:val="44"/>
        </w:rPr>
      </w:pPr>
    </w:p>
    <w:p w14:paraId="1C7A3BBD" w14:textId="1852950F" w:rsidR="009525C6" w:rsidRDefault="009525C6" w:rsidP="00241D9D">
      <w:pPr>
        <w:jc w:val="center"/>
        <w:rPr>
          <w:sz w:val="44"/>
          <w:szCs w:val="44"/>
        </w:rPr>
      </w:pPr>
    </w:p>
    <w:p w14:paraId="332D1A4C" w14:textId="645691C6" w:rsidR="009525C6" w:rsidRDefault="009525C6" w:rsidP="00241D9D">
      <w:pPr>
        <w:jc w:val="center"/>
        <w:rPr>
          <w:sz w:val="44"/>
          <w:szCs w:val="44"/>
        </w:rPr>
      </w:pPr>
    </w:p>
    <w:p w14:paraId="682353A9" w14:textId="2E4D6877" w:rsidR="009525C6" w:rsidRDefault="009525C6" w:rsidP="00241D9D">
      <w:pPr>
        <w:jc w:val="center"/>
        <w:rPr>
          <w:sz w:val="44"/>
          <w:szCs w:val="44"/>
        </w:rPr>
      </w:pPr>
    </w:p>
    <w:p w14:paraId="6AAD708C" w14:textId="1AC3AA77" w:rsidR="009525C6" w:rsidRDefault="009525C6" w:rsidP="00241D9D">
      <w:pPr>
        <w:jc w:val="center"/>
        <w:rPr>
          <w:sz w:val="44"/>
          <w:szCs w:val="44"/>
        </w:rPr>
      </w:pPr>
    </w:p>
    <w:p w14:paraId="5F6F5784" w14:textId="77777777" w:rsidR="009525C6" w:rsidRDefault="009525C6" w:rsidP="00241D9D">
      <w:pPr>
        <w:jc w:val="center"/>
        <w:rPr>
          <w:sz w:val="44"/>
          <w:szCs w:val="44"/>
        </w:rPr>
      </w:pPr>
    </w:p>
    <w:p w14:paraId="0F00B8E3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lastRenderedPageBreak/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29C1970F" w14:textId="4001BEAA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PARCOURS </w:t>
      </w:r>
      <w:r w:rsidR="009525C6">
        <w:rPr>
          <w:sz w:val="44"/>
          <w:szCs w:val="44"/>
        </w:rPr>
        <w:t>EDUCATIF</w:t>
      </w:r>
    </w:p>
    <w:p w14:paraId="02CCF5F1" w14:textId="77777777" w:rsidR="00241D9D" w:rsidRPr="004D59F6" w:rsidRDefault="00241D9D" w:rsidP="00241D9D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tuteur </w:t>
      </w:r>
      <w:r>
        <w:rPr>
          <w:sz w:val="32"/>
          <w:szCs w:val="32"/>
        </w:rPr>
        <w:t>Académique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9525C6" w:rsidRPr="00A12791" w14:paraId="2CE85CD3" w14:textId="77777777" w:rsidTr="000A6E60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C52B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C980" w14:textId="3F562D53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COMPETENCES PROFESSIONNELLES</w:t>
            </w:r>
            <w:r w:rsidR="000F04B4"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LIEES </w:t>
            </w:r>
          </w:p>
          <w:p w14:paraId="774A2D41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73B71D2F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52E7769B" w14:textId="49DF350D" w:rsidR="009525C6" w:rsidRPr="000E11E7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</w:t>
            </w:r>
            <w:proofErr w:type="gramEnd"/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ECC1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553076C9" w14:textId="77777777" w:rsidR="009525C6" w:rsidRPr="000E11E7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3F49F295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12EC17BF" w14:textId="7F1797BE" w:rsidR="009525C6" w:rsidRPr="000E11E7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B728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6E1A38EB" w14:textId="5F99D2DD" w:rsidR="009525C6" w:rsidRPr="00635776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82D5" w14:textId="68159B0C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37D62223" w14:textId="4D729334" w:rsidR="009525C6" w:rsidRPr="00636FDE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tr w:rsidR="009525C6" w:rsidRPr="00A12791" w14:paraId="29DDEB52" w14:textId="77777777" w:rsidTr="000A6E60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E8C3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601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8D9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FD9F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7F9A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00E8E85" w14:textId="77777777" w:rsidTr="000A6E60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815B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4E5C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F22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3D4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6DF1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617D9E26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413C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6820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587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641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88E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4EC8892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FE89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95F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113DB5EB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0778BB23" w14:textId="77777777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DB1F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10F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083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6C17D5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B9CF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3FF2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31DC0999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6168EE86" w14:textId="77777777" w:rsidR="009525C6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11937083" w14:textId="3AF108D0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</w:t>
            </w:r>
            <w:r w:rsidR="0013114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FF4B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D8C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3AA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4F7A848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813D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E1D1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4E8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23ED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050E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9525C6" w:rsidRPr="00A12791" w14:paraId="576C9C68" w14:textId="77777777" w:rsidTr="000A6E60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C7E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0357B94E" w14:textId="77777777" w:rsidR="009525C6" w:rsidRPr="00A12791" w:rsidRDefault="009525C6" w:rsidP="000A6E6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25C6" w:rsidRPr="00A12791" w14:paraId="674DF2F0" w14:textId="77777777" w:rsidTr="000A6E60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92F06" w14:textId="77777777" w:rsidR="009525C6" w:rsidRPr="00A12791" w:rsidRDefault="009525C6" w:rsidP="000A6E60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6DC179" wp14:editId="71A4021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09831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33CB34F7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DC179" id="Zone de texte 27" o:spid="_x0000_s1032" type="#_x0000_t202" style="position:absolute;margin-left:1.7pt;margin-top:-130.65pt;width:130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LINwIAAF8EAAAOAAAAZHJzL2Uyb0RvYy54bWysVF1v2yAUfZ+0/4B4X2yn+eisOFXWKtOk&#10;qK2UTpX2RjDEljCXAYmd/fpdcJxG3Z6mveAL94N7zzl4cdc1ihyFdTXogmajlBKhOZS13hf0+8v6&#10;0y0lzjNdMgVaFPQkHL1bfvywaE0uxlCBKoUlWES7vDUFrbw3eZI4XomGuREYodEpwTbM49buk9Ky&#10;Fqs3Khmn6SxpwZbGAhfO4elD76TLWF9Kwf2TlE54ogqKvfm42rjuwposFyzfW2aqmp/bYP/QRcNq&#10;jZdeSj0wz8jB1n+UampuwYH0Iw5NAlLWXMQZcJosfTfNtmJGxFkQHGcuMLn/V5Y/Hp8tqcuCjueU&#10;aNYgRz+QKVIK4kXnBcFzBKk1LsfYrcFo332BDskezh0ehtk7aZvwxakI+hHu0wViLEV4SJpNszRF&#10;F0ffzXycZZGD5C3bWOe/CmhIMApqkcKILDtunMdOMHQICZdpWNdKRRqVJm1BZzfTNCZcPJihNCaG&#10;Gfpeg+W7XRcHnw1z7KA84XgWepU4w9c19rBhzj8zi7LAtlHq/gkXqQDvgrNFSQX219/OQzyyhV5K&#10;WpRZQd3PA7OCEvVNI4+fs8kk6DJuJtP5GDf22rO79uhDcw+o5AwfleHRDPFeDaa00Lzii1iFW9HF&#10;NMe7C+oH89734scXxcVqFYNQiYb5jd4aHkoHVAPCL90rs+ZMQ9DCIwyCZPk7NvrYno/VwYOsI1UB&#10;5x7VM/yo4sjg+cWFZ3K9j1Fv/4XlbwAAAP//AwBQSwMEFAAGAAgAAAAhAPEthrbkAAAAEAEAAA8A&#10;AABkcnMvZG93bnJldi54bWxMT01PwkAQvZv4HzZj4g22FK2kdEtIDTExcgC5cJt2l7ZhP2p3geqv&#10;d3rSyyTz5s37yFaD0eyqet86K2A2jYApWznZ2lrA4XMzWQDzAa1E7awS8K08rPL7uwxT6W52p677&#10;UDMSsT5FAU0IXcq5rxpl0E9dpyzdTq43GGjtay57vJG40TyOooQbbC05NNipolHVeX8xAt6LzRZ3&#10;ZWwWP7p4+zitu6/D8VmIx4fhdUljvQQW1BD+PmDsQPkhp2Clu1jpmRYwfyKigEmczObAiBAnI1SO&#10;UBS/AM8z/r9I/gsAAP//AwBQSwECLQAUAAYACAAAACEAtoM4kv4AAADhAQAAEwAAAAAAAAAAAAAA&#10;AAAAAAAAW0NvbnRlbnRfVHlwZXNdLnhtbFBLAQItABQABgAIAAAAIQA4/SH/1gAAAJQBAAALAAAA&#10;AAAAAAAAAAAAAC8BAABfcmVscy8ucmVsc1BLAQItABQABgAIAAAAIQAHiFLINwIAAF8EAAAOAAAA&#10;AAAAAAAAAAAAAC4CAABkcnMvZTJvRG9jLnhtbFBLAQItABQABgAIAAAAIQDxLYa25AAAABABAAAP&#10;AAAAAAAAAAAAAAAAAJEEAABkcnMvZG93bnJldi54bWxQSwUGAAAAAAQABADzAAAAogUAAAAA&#10;" filled="f" stroked="f" strokeweight=".5pt">
                      <v:textbox>
                        <w:txbxContent>
                          <w:p w14:paraId="0AB09831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33CB34F7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0C03C9B7" w14:textId="3BF122F8" w:rsidR="00241D9D" w:rsidRDefault="00241D9D" w:rsidP="00241D9D"/>
    <w:p w14:paraId="2CD74C40" w14:textId="5A950A04" w:rsidR="009525C6" w:rsidRDefault="009525C6" w:rsidP="00241D9D"/>
    <w:p w14:paraId="22AE2255" w14:textId="0D67D96B" w:rsidR="009525C6" w:rsidRDefault="009525C6" w:rsidP="00241D9D"/>
    <w:p w14:paraId="640C9CBC" w14:textId="52E5C158" w:rsidR="009525C6" w:rsidRDefault="009525C6" w:rsidP="00241D9D"/>
    <w:p w14:paraId="53374022" w14:textId="09A4392A" w:rsidR="009525C6" w:rsidRDefault="009525C6" w:rsidP="00241D9D"/>
    <w:p w14:paraId="7C31A771" w14:textId="17F19A2E" w:rsidR="009525C6" w:rsidRDefault="009525C6" w:rsidP="00241D9D"/>
    <w:p w14:paraId="2AB4A191" w14:textId="6EA6FCC2" w:rsidR="009525C6" w:rsidRDefault="009525C6" w:rsidP="00241D9D"/>
    <w:p w14:paraId="173B8A73" w14:textId="623B2DE0" w:rsidR="009525C6" w:rsidRDefault="009525C6" w:rsidP="00241D9D"/>
    <w:p w14:paraId="135BCAE3" w14:textId="43831824" w:rsidR="009525C6" w:rsidRDefault="009525C6" w:rsidP="00241D9D"/>
    <w:p w14:paraId="17420754" w14:textId="5B1FEAB8" w:rsidR="009525C6" w:rsidRDefault="009525C6" w:rsidP="00241D9D"/>
    <w:p w14:paraId="727C8070" w14:textId="2D584299" w:rsidR="009525C6" w:rsidRDefault="009525C6" w:rsidP="00241D9D"/>
    <w:p w14:paraId="2DFFAF71" w14:textId="44FA3CF2" w:rsidR="009525C6" w:rsidRDefault="009525C6" w:rsidP="00241D9D"/>
    <w:p w14:paraId="4F00E0E9" w14:textId="6FC1320B" w:rsidR="009525C6" w:rsidRDefault="009525C6" w:rsidP="00241D9D"/>
    <w:p w14:paraId="61A9C34F" w14:textId="48B69C85" w:rsidR="009525C6" w:rsidRDefault="009525C6" w:rsidP="00241D9D"/>
    <w:p w14:paraId="209F6698" w14:textId="1E2FAB9D" w:rsidR="009525C6" w:rsidRDefault="009525C6" w:rsidP="00241D9D"/>
    <w:p w14:paraId="25D76A12" w14:textId="540D0BAE" w:rsidR="009525C6" w:rsidRDefault="009525C6" w:rsidP="00241D9D"/>
    <w:p w14:paraId="1385F592" w14:textId="152A8FF9" w:rsidR="009525C6" w:rsidRDefault="009525C6" w:rsidP="00241D9D"/>
    <w:p w14:paraId="1CE20433" w14:textId="25C7C99B" w:rsidR="009525C6" w:rsidRDefault="009525C6" w:rsidP="00241D9D"/>
    <w:p w14:paraId="7C8E182C" w14:textId="72423A28" w:rsidR="009525C6" w:rsidRDefault="009525C6" w:rsidP="00241D9D"/>
    <w:p w14:paraId="71BDF934" w14:textId="200E36A7" w:rsidR="009525C6" w:rsidRDefault="009525C6" w:rsidP="00241D9D"/>
    <w:p w14:paraId="5C537AC2" w14:textId="0999595E" w:rsidR="009525C6" w:rsidRDefault="009525C6" w:rsidP="00241D9D"/>
    <w:p w14:paraId="5B062C69" w14:textId="16E29A01" w:rsidR="009525C6" w:rsidRDefault="009525C6" w:rsidP="00241D9D"/>
    <w:p w14:paraId="0E3AD462" w14:textId="01F27A0A" w:rsidR="009525C6" w:rsidRDefault="009525C6" w:rsidP="00241D9D"/>
    <w:p w14:paraId="4E407B38" w14:textId="1AC3E5EB" w:rsidR="009525C6" w:rsidRDefault="009525C6" w:rsidP="00241D9D"/>
    <w:p w14:paraId="6858394B" w14:textId="1B9AD2AE" w:rsidR="009525C6" w:rsidRDefault="009525C6" w:rsidP="00241D9D"/>
    <w:p w14:paraId="1D912E49" w14:textId="65A96E86" w:rsidR="009525C6" w:rsidRDefault="009525C6" w:rsidP="00241D9D"/>
    <w:p w14:paraId="3001F9E0" w14:textId="56DBCF21" w:rsidR="009525C6" w:rsidRDefault="009525C6" w:rsidP="00241D9D"/>
    <w:p w14:paraId="49A60D23" w14:textId="0252E3FE" w:rsidR="009525C6" w:rsidRDefault="009525C6" w:rsidP="00241D9D"/>
    <w:p w14:paraId="41012672" w14:textId="642CAC78" w:rsidR="009525C6" w:rsidRDefault="009525C6" w:rsidP="00241D9D"/>
    <w:p w14:paraId="20E16C42" w14:textId="0302F2B4" w:rsidR="009525C6" w:rsidRDefault="009525C6" w:rsidP="00241D9D"/>
    <w:p w14:paraId="232584E3" w14:textId="7167B35C" w:rsidR="009525C6" w:rsidRDefault="009525C6" w:rsidP="00241D9D"/>
    <w:p w14:paraId="3258B86C" w14:textId="10A7E593" w:rsidR="009525C6" w:rsidRDefault="009525C6" w:rsidP="00241D9D"/>
    <w:p w14:paraId="141EDFD1" w14:textId="7F7D1D3A" w:rsidR="009525C6" w:rsidRDefault="009525C6" w:rsidP="00241D9D"/>
    <w:p w14:paraId="7DD74522" w14:textId="46842E59" w:rsidR="009525C6" w:rsidRDefault="009525C6" w:rsidP="00241D9D"/>
    <w:p w14:paraId="57F2F60E" w14:textId="1ED65C3E" w:rsidR="009525C6" w:rsidRDefault="009525C6" w:rsidP="00241D9D"/>
    <w:p w14:paraId="209D723E" w14:textId="53348572" w:rsidR="009525C6" w:rsidRDefault="009525C6" w:rsidP="00241D9D"/>
    <w:p w14:paraId="20F046D9" w14:textId="3CDAC3E8" w:rsidR="009525C6" w:rsidRDefault="009525C6" w:rsidP="00241D9D"/>
    <w:p w14:paraId="2F9A634A" w14:textId="50DFD6B6" w:rsidR="009525C6" w:rsidRDefault="009525C6" w:rsidP="00241D9D"/>
    <w:p w14:paraId="363CF33D" w14:textId="5B4C2CF2" w:rsidR="009525C6" w:rsidRDefault="009525C6" w:rsidP="00241D9D"/>
    <w:p w14:paraId="14652C30" w14:textId="085CF2FA" w:rsidR="009525C6" w:rsidRDefault="009525C6" w:rsidP="00241D9D"/>
    <w:p w14:paraId="70E20382" w14:textId="29AD9640" w:rsidR="009525C6" w:rsidRDefault="009525C6" w:rsidP="00241D9D"/>
    <w:p w14:paraId="0369F131" w14:textId="12569369" w:rsidR="009525C6" w:rsidRDefault="009525C6" w:rsidP="00241D9D"/>
    <w:p w14:paraId="14A615D2" w14:textId="77777777" w:rsidR="009525C6" w:rsidRDefault="009525C6" w:rsidP="00241D9D"/>
    <w:p w14:paraId="33145F4D" w14:textId="77777777" w:rsidR="00241D9D" w:rsidRDefault="00241D9D" w:rsidP="00241D9D"/>
    <w:p w14:paraId="2F98D115" w14:textId="77777777" w:rsidR="00241D9D" w:rsidRDefault="00241D9D" w:rsidP="00241D9D"/>
    <w:p w14:paraId="1499F0BE" w14:textId="77777777" w:rsidR="00241D9D" w:rsidRDefault="00241D9D" w:rsidP="00241D9D">
      <w:pPr>
        <w:sectPr w:rsidR="00241D9D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B561E4" w14:textId="77777777" w:rsidR="00241D9D" w:rsidRDefault="00241D9D" w:rsidP="00241D9D"/>
    <w:p w14:paraId="64F85883" w14:textId="38E51B64" w:rsidR="00241D9D" w:rsidRDefault="00241D9D" w:rsidP="00241D9D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48589DE6" w14:textId="77777777" w:rsidR="00D708BD" w:rsidRPr="0084067B" w:rsidRDefault="00D708BD" w:rsidP="00241D9D">
      <w:pPr>
        <w:jc w:val="center"/>
        <w:rPr>
          <w:sz w:val="44"/>
          <w:szCs w:val="44"/>
        </w:rPr>
      </w:pPr>
    </w:p>
    <w:p w14:paraId="3ADAA9B7" w14:textId="77777777" w:rsidR="00D708BD" w:rsidRDefault="00D708BD" w:rsidP="00D708BD">
      <w:r>
        <w:t>Les points score obtenus dans la grille de transcodage sont convertis grâce au tableau :</w:t>
      </w:r>
    </w:p>
    <w:p w14:paraId="71ADA360" w14:textId="77777777" w:rsidR="00D708BD" w:rsidRDefault="00D708BD" w:rsidP="00D708BD">
      <w:pPr>
        <w:jc w:val="center"/>
      </w:pPr>
    </w:p>
    <w:p w14:paraId="2D61882C" w14:textId="77777777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Obtention d’une note sur /20 qui validera l’UE 3.4 « pratique professionnelle » </w:t>
      </w:r>
    </w:p>
    <w:p w14:paraId="11B1C1D9" w14:textId="04AAB588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Dépôt en novembre et mars sur un </w:t>
      </w:r>
      <w:r w:rsidR="00131144">
        <w:t>dispositif</w:t>
      </w:r>
      <w:r>
        <w:t xml:space="preserve"> de dépôt en ligne.</w:t>
      </w:r>
    </w:p>
    <w:p w14:paraId="6B666EB5" w14:textId="77777777" w:rsidR="00D708BD" w:rsidRDefault="00D708BD" w:rsidP="00D708BD">
      <w:pPr>
        <w:jc w:val="center"/>
      </w:pPr>
    </w:p>
    <w:p w14:paraId="2668996B" w14:textId="77777777" w:rsidR="00241D9D" w:rsidRDefault="00241D9D" w:rsidP="00241D9D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3868"/>
      </w:tblGrid>
      <w:tr w:rsidR="008A40C2" w:rsidRPr="00E1623C" w14:paraId="1403BE16" w14:textId="77777777" w:rsidTr="008A40C2">
        <w:trPr>
          <w:trHeight w:val="753"/>
          <w:jc w:val="center"/>
        </w:trPr>
        <w:tc>
          <w:tcPr>
            <w:tcW w:w="3867" w:type="dxa"/>
            <w:shd w:val="clear" w:color="auto" w:fill="4472C4" w:themeFill="accent1"/>
            <w:vAlign w:val="center"/>
          </w:tcPr>
          <w:p w14:paraId="26A8A7EB" w14:textId="77777777" w:rsidR="008A40C2" w:rsidRPr="008A40C2" w:rsidRDefault="008A40C2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A40C2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7" w:type="dxa"/>
            <w:shd w:val="clear" w:color="auto" w:fill="4472C4" w:themeFill="accent1"/>
            <w:vAlign w:val="center"/>
          </w:tcPr>
          <w:p w14:paraId="2F3EB71E" w14:textId="77777777" w:rsidR="008A40C2" w:rsidRPr="008A40C2" w:rsidRDefault="008A40C2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A40C2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8A40C2" w:rsidRPr="00E1623C" w14:paraId="5F4C7BB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EA010B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E162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à 32</w:t>
            </w:r>
          </w:p>
        </w:tc>
        <w:tc>
          <w:tcPr>
            <w:tcW w:w="3867" w:type="dxa"/>
            <w:vAlign w:val="center"/>
          </w:tcPr>
          <w:p w14:paraId="0DADCAD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8A40C2" w:rsidRPr="00E1623C" w14:paraId="67005910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1432155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867" w:type="dxa"/>
            <w:vAlign w:val="center"/>
          </w:tcPr>
          <w:p w14:paraId="606A3F0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8A40C2" w:rsidRPr="00E1623C" w14:paraId="3A721A9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1365A823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3867" w:type="dxa"/>
            <w:vAlign w:val="center"/>
          </w:tcPr>
          <w:p w14:paraId="3DEFFAB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8A40C2" w:rsidRPr="00E1623C" w14:paraId="63EF2B48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46720F95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7" w:type="dxa"/>
            <w:vAlign w:val="center"/>
          </w:tcPr>
          <w:p w14:paraId="20CC97F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8A40C2" w:rsidRPr="00E1623C" w14:paraId="7BC28CE2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95C64B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867" w:type="dxa"/>
            <w:vAlign w:val="center"/>
          </w:tcPr>
          <w:p w14:paraId="1890881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8A40C2" w:rsidRPr="00E1623C" w14:paraId="35129ACB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71A3BDD3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3867" w:type="dxa"/>
            <w:vAlign w:val="center"/>
          </w:tcPr>
          <w:p w14:paraId="31B62E15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8A40C2" w:rsidRPr="00E1623C" w14:paraId="1918FEC3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25C93C4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7" w:type="dxa"/>
            <w:vAlign w:val="center"/>
          </w:tcPr>
          <w:p w14:paraId="341B5F0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8A40C2" w:rsidRPr="00E1623C" w14:paraId="4C950A2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EF23E4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67" w:type="dxa"/>
            <w:vAlign w:val="center"/>
          </w:tcPr>
          <w:p w14:paraId="5E4D0A6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8A40C2" w:rsidRPr="00E1623C" w14:paraId="7B18776D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0CB25F5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7" w:type="dxa"/>
            <w:vAlign w:val="center"/>
          </w:tcPr>
          <w:p w14:paraId="320168A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8A40C2" w:rsidRPr="00E1623C" w14:paraId="0C35C147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74AA899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867" w:type="dxa"/>
            <w:vAlign w:val="center"/>
          </w:tcPr>
          <w:p w14:paraId="4D6DE6A2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8A40C2" w:rsidRPr="00E1623C" w14:paraId="7D849F57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05446DE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 xml:space="preserve">Moins de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67" w:type="dxa"/>
            <w:vAlign w:val="center"/>
          </w:tcPr>
          <w:p w14:paraId="2D38F7B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8A40C2" w:rsidRPr="00E1623C" w14:paraId="0512EDB6" w14:textId="77777777" w:rsidTr="005D381B">
        <w:trPr>
          <w:trHeight w:val="753"/>
          <w:jc w:val="center"/>
        </w:trPr>
        <w:tc>
          <w:tcPr>
            <w:tcW w:w="7735" w:type="dxa"/>
            <w:gridSpan w:val="2"/>
            <w:vAlign w:val="center"/>
          </w:tcPr>
          <w:p w14:paraId="63E1C7B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Note obtenue</w:t>
            </w:r>
            <w:proofErr w:type="gramStart"/>
            <w:r w:rsidRPr="00E1623C">
              <w:rPr>
                <w:sz w:val="32"/>
                <w:szCs w:val="32"/>
              </w:rPr>
              <w:t xml:space="preserve"> ….</w:t>
            </w:r>
            <w:proofErr w:type="gramEnd"/>
            <w:r w:rsidRPr="00E1623C">
              <w:rPr>
                <w:sz w:val="32"/>
                <w:szCs w:val="32"/>
              </w:rPr>
              <w:t>./ 10</w:t>
            </w:r>
          </w:p>
          <w:p w14:paraId="67B77BB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X2</w:t>
            </w:r>
          </w:p>
        </w:tc>
      </w:tr>
    </w:tbl>
    <w:p w14:paraId="13371FBA" w14:textId="77777777" w:rsidR="00241D9D" w:rsidRDefault="00241D9D" w:rsidP="00241D9D">
      <w:pPr>
        <w:jc w:val="center"/>
      </w:pPr>
    </w:p>
    <w:p w14:paraId="44C8D6A5" w14:textId="77777777" w:rsidR="00241D9D" w:rsidRDefault="00241D9D" w:rsidP="00241D9D">
      <w:pPr>
        <w:jc w:val="center"/>
      </w:pPr>
    </w:p>
    <w:p w14:paraId="67DF5AFF" w14:textId="77777777" w:rsidR="00241D9D" w:rsidRDefault="00241D9D" w:rsidP="00241D9D">
      <w:pPr>
        <w:jc w:val="center"/>
      </w:pPr>
    </w:p>
    <w:p w14:paraId="7EB2C76B" w14:textId="77777777" w:rsidR="00241D9D" w:rsidRDefault="00241D9D" w:rsidP="00241D9D"/>
    <w:p w14:paraId="2B994B75" w14:textId="77777777" w:rsidR="00241D9D" w:rsidRDefault="00241D9D" w:rsidP="00241D9D"/>
    <w:p w14:paraId="32F09D73" w14:textId="77777777" w:rsidR="00241D9D" w:rsidRDefault="00241D9D" w:rsidP="00241D9D"/>
    <w:p w14:paraId="53D5055D" w14:textId="77777777" w:rsidR="00241D9D" w:rsidRDefault="00241D9D" w:rsidP="00241D9D"/>
    <w:p w14:paraId="2E3BB0A8" w14:textId="6CEB9709" w:rsidR="00241D9D" w:rsidRDefault="00241D9D" w:rsidP="00241D9D"/>
    <w:p w14:paraId="250E1A8C" w14:textId="291D4474" w:rsidR="00AC4944" w:rsidRDefault="00AC4944" w:rsidP="00241D9D"/>
    <w:p w14:paraId="62D7D694" w14:textId="0D4FCDB3" w:rsidR="00AC4944" w:rsidRDefault="00AC4944" w:rsidP="00241D9D"/>
    <w:p w14:paraId="49930F03" w14:textId="29B3CEC4" w:rsidR="00AC4944" w:rsidRDefault="00AC4944" w:rsidP="00241D9D"/>
    <w:p w14:paraId="72100586" w14:textId="6BB0DB17" w:rsidR="00AC4944" w:rsidRDefault="00AC4944" w:rsidP="00241D9D"/>
    <w:p w14:paraId="7AD1F378" w14:textId="63763502" w:rsidR="00AC4944" w:rsidRDefault="00AC4944" w:rsidP="00241D9D"/>
    <w:p w14:paraId="48DC75A7" w14:textId="4C9A5F09" w:rsidR="00AC4944" w:rsidRDefault="00AC4944" w:rsidP="00241D9D"/>
    <w:p w14:paraId="593CAE2A" w14:textId="07F26F8E" w:rsidR="00AC4944" w:rsidRDefault="00AC4944" w:rsidP="00241D9D"/>
    <w:p w14:paraId="7AAE5C72" w14:textId="0E1D74A8" w:rsidR="00AC4944" w:rsidRDefault="00AC4944" w:rsidP="00241D9D"/>
    <w:p w14:paraId="1B111299" w14:textId="79032895" w:rsidR="00AC4944" w:rsidRDefault="00AC4944" w:rsidP="00241D9D"/>
    <w:p w14:paraId="0938D464" w14:textId="6438C855" w:rsidR="00AC4944" w:rsidRDefault="00AC4944" w:rsidP="00241D9D"/>
    <w:p w14:paraId="716A5412" w14:textId="172825A9" w:rsidR="00AC4944" w:rsidRDefault="00AC4944" w:rsidP="00241D9D"/>
    <w:p w14:paraId="7A398641" w14:textId="0BE05EDB" w:rsidR="00AC4944" w:rsidRDefault="00AC4944" w:rsidP="00241D9D"/>
    <w:p w14:paraId="39A3B91F" w14:textId="5901B1A0" w:rsidR="00AC4944" w:rsidRDefault="00AC4944" w:rsidP="00241D9D"/>
    <w:p w14:paraId="31083F63" w14:textId="247480E6" w:rsidR="00AC4944" w:rsidRDefault="00AC4944" w:rsidP="00241D9D"/>
    <w:p w14:paraId="2481B96B" w14:textId="1FB30AC0" w:rsidR="00AC4944" w:rsidRDefault="00AC4944" w:rsidP="00241D9D"/>
    <w:p w14:paraId="32B0292A" w14:textId="2B27F9B0" w:rsidR="00AC4944" w:rsidRDefault="00AC4944" w:rsidP="00241D9D"/>
    <w:p w14:paraId="37A2AF14" w14:textId="77235972" w:rsidR="00AC4944" w:rsidRDefault="00AC4944" w:rsidP="00241D9D"/>
    <w:p w14:paraId="222B59AF" w14:textId="741C5E5F" w:rsidR="00AC4944" w:rsidRDefault="00AC4944" w:rsidP="00241D9D"/>
    <w:p w14:paraId="7F5D4D81" w14:textId="39735CC1" w:rsidR="00AC4944" w:rsidRDefault="00AC4944" w:rsidP="00241D9D"/>
    <w:p w14:paraId="19BA1A94" w14:textId="139A57AA" w:rsidR="00AC4944" w:rsidRDefault="00AC4944" w:rsidP="00241D9D"/>
    <w:p w14:paraId="5927BFA6" w14:textId="64F02D2D" w:rsidR="00AC4944" w:rsidRDefault="00AC4944" w:rsidP="00241D9D"/>
    <w:p w14:paraId="6D020A6F" w14:textId="02574488" w:rsidR="00AC4944" w:rsidRDefault="00AC4944" w:rsidP="00241D9D"/>
    <w:p w14:paraId="3280AB3A" w14:textId="77777777" w:rsidR="00AC4944" w:rsidRDefault="00AC4944" w:rsidP="00AC494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9BBCE36" wp14:editId="34E2DCA9">
            <wp:simplePos x="0" y="0"/>
            <wp:positionH relativeFrom="column">
              <wp:posOffset>7560733</wp:posOffset>
            </wp:positionH>
            <wp:positionV relativeFrom="paragraph">
              <wp:posOffset>14605</wp:posOffset>
            </wp:positionV>
            <wp:extent cx="2022144" cy="58398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50" cy="59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3820B9" wp14:editId="4A4C5789">
            <wp:extent cx="1481667" cy="791633"/>
            <wp:effectExtent l="0" t="0" r="444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497" cy="832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359D06" w14:textId="77777777" w:rsidR="00AC4944" w:rsidRDefault="00AC4944" w:rsidP="00AC4944">
      <w:pPr>
        <w:ind w:left="120" w:right="-20"/>
      </w:pPr>
    </w:p>
    <w:p w14:paraId="5CD5B78F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DEFD4A0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44BCB246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3BAF6BD4" w14:textId="3025F64B" w:rsidR="00774B27" w:rsidRDefault="00774B27" w:rsidP="00774B27">
      <w:pPr>
        <w:spacing w:before="29"/>
        <w:ind w:left="4111" w:right="4557"/>
        <w:jc w:val="center"/>
      </w:pPr>
      <w:r>
        <w:rPr>
          <w:rFonts w:ascii="Times New Roman" w:eastAsia="Times New Roman" w:hAnsi="Times New Roman"/>
          <w:b/>
          <w:bCs/>
        </w:rPr>
        <w:t>DI</w:t>
      </w:r>
      <w:r>
        <w:rPr>
          <w:rFonts w:ascii="Times New Roman" w:eastAsia="Times New Roman" w:hAnsi="Times New Roman"/>
          <w:b/>
          <w:bCs/>
          <w:spacing w:val="1"/>
        </w:rPr>
        <w:t>S</w:t>
      </w:r>
      <w:r>
        <w:rPr>
          <w:rFonts w:ascii="Times New Roman" w:eastAsia="Times New Roman" w:hAnsi="Times New Roman"/>
          <w:b/>
          <w:bCs/>
          <w:spacing w:val="-3"/>
        </w:rPr>
        <w:t>P</w:t>
      </w:r>
      <w:r>
        <w:rPr>
          <w:rFonts w:ascii="Times New Roman" w:eastAsia="Times New Roman" w:hAnsi="Times New Roman"/>
          <w:b/>
          <w:bCs/>
          <w:spacing w:val="1"/>
        </w:rPr>
        <w:t>OS</w:t>
      </w:r>
      <w:r>
        <w:rPr>
          <w:rFonts w:ascii="Times New Roman" w:eastAsia="Times New Roman" w:hAnsi="Times New Roman"/>
          <w:b/>
          <w:bCs/>
        </w:rPr>
        <w:t>I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IF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</w:rPr>
        <w:t>D</w:t>
      </w:r>
      <w:r>
        <w:rPr>
          <w:rFonts w:ascii="Times New Roman" w:eastAsia="Times New Roman" w:hAnsi="Times New Roman"/>
          <w:b/>
          <w:bCs/>
          <w:spacing w:val="-1"/>
        </w:rPr>
        <w:t>’</w:t>
      </w:r>
      <w:r>
        <w:rPr>
          <w:rFonts w:ascii="Times New Roman" w:eastAsia="Times New Roman" w:hAnsi="Times New Roman"/>
          <w:b/>
          <w:bCs/>
        </w:rPr>
        <w:t>AIDE Étudiant Contractuel Alternant M2</w:t>
      </w:r>
    </w:p>
    <w:p w14:paraId="53C86C9F" w14:textId="77777777" w:rsidR="00774B27" w:rsidRDefault="00774B27" w:rsidP="00774B27">
      <w:pPr>
        <w:spacing w:line="120" w:lineRule="exact"/>
        <w:rPr>
          <w:sz w:val="12"/>
          <w:szCs w:val="12"/>
        </w:rPr>
      </w:pPr>
    </w:p>
    <w:p w14:paraId="4AFBE9FA" w14:textId="77777777" w:rsidR="00774B27" w:rsidRDefault="00774B27" w:rsidP="00774B27">
      <w:pPr>
        <w:spacing w:line="200" w:lineRule="exact"/>
        <w:rPr>
          <w:sz w:val="20"/>
          <w:szCs w:val="20"/>
        </w:rPr>
      </w:pPr>
    </w:p>
    <w:p w14:paraId="3D4BE9F9" w14:textId="77777777" w:rsidR="00774B27" w:rsidRDefault="00774B27" w:rsidP="00774B27">
      <w:pPr>
        <w:spacing w:line="200" w:lineRule="exact"/>
        <w:rPr>
          <w:sz w:val="20"/>
          <w:szCs w:val="20"/>
        </w:rPr>
      </w:pPr>
    </w:p>
    <w:tbl>
      <w:tblPr>
        <w:tblW w:w="14454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7146"/>
      </w:tblGrid>
      <w:tr w:rsidR="00774B27" w14:paraId="593A6CC0" w14:textId="77777777" w:rsidTr="00774B27">
        <w:trPr>
          <w:trHeight w:hRule="exact" w:val="5368"/>
        </w:trPr>
        <w:tc>
          <w:tcPr>
            <w:tcW w:w="7308" w:type="dxa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BA3E" w14:textId="77777777" w:rsidR="00774B27" w:rsidRDefault="00774B27" w:rsidP="005D381B">
            <w:pPr>
              <w:spacing w:line="100" w:lineRule="exact"/>
              <w:rPr>
                <w:sz w:val="20"/>
                <w:szCs w:val="20"/>
              </w:rPr>
            </w:pPr>
          </w:p>
          <w:p w14:paraId="6E04AC9F" w14:textId="77777777" w:rsidR="00774B27" w:rsidRDefault="00774B27" w:rsidP="005D381B">
            <w:pPr>
              <w:tabs>
                <w:tab w:val="left" w:pos="3900"/>
              </w:tabs>
              <w:ind w:left="57" w:right="-20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…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pacing w:val="4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w w:val="99"/>
              </w:rPr>
              <w:t>Di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w w:val="99"/>
              </w:rPr>
              <w:t>cipline</w:t>
            </w:r>
            <w:r>
              <w:rPr>
                <w:rFonts w:ascii="Times New Roman" w:eastAsia="Times New Roman" w:hAnsi="Times New Roman"/>
                <w:b/>
                <w:bCs/>
                <w:spacing w:val="-23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position w:val="3"/>
              </w:rPr>
              <w:t xml:space="preserve"> </w:t>
            </w:r>
          </w:p>
          <w:p w14:paraId="445F3045" w14:textId="77777777" w:rsidR="00774B27" w:rsidRDefault="00774B27" w:rsidP="005D381B">
            <w:pPr>
              <w:spacing w:before="13" w:line="280" w:lineRule="exact"/>
              <w:rPr>
                <w:rFonts w:ascii="Times New Roman" w:hAnsi="Times New Roman"/>
              </w:rPr>
            </w:pPr>
          </w:p>
          <w:p w14:paraId="12CB9F1C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prén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tag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ire</w:t>
            </w:r>
            <w:r>
              <w:rPr>
                <w:rFonts w:ascii="Times New Roman" w:eastAsia="Times New Roman" w:hAnsi="Times New Roman"/>
                <w:b/>
                <w:bCs/>
                <w:spacing w:val="-6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</w:t>
            </w:r>
          </w:p>
          <w:p w14:paraId="28A3B90F" w14:textId="77777777" w:rsidR="00774B27" w:rsidRDefault="00774B27" w:rsidP="005D381B">
            <w:pPr>
              <w:spacing w:line="100" w:lineRule="exact"/>
              <w:rPr>
                <w:rFonts w:ascii="Times New Roman" w:hAnsi="Times New Roman"/>
              </w:rPr>
            </w:pPr>
          </w:p>
          <w:p w14:paraId="2BFF3DA8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spacing w:val="1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  <w:p w14:paraId="79ED1B43" w14:textId="77777777" w:rsidR="00774B27" w:rsidRDefault="00774B27" w:rsidP="005D381B">
            <w:pPr>
              <w:spacing w:before="16" w:line="280" w:lineRule="exact"/>
              <w:rPr>
                <w:rFonts w:ascii="Times New Roman" w:hAnsi="Times New Roman"/>
              </w:rPr>
            </w:pPr>
          </w:p>
          <w:p w14:paraId="183BD340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w w:val="99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</w:t>
            </w:r>
            <w:r>
              <w:rPr>
                <w:rFonts w:ascii="Times New Roman" w:eastAsia="Times New Roman" w:hAnsi="Times New Roman"/>
                <w:spacing w:val="1"/>
              </w:rPr>
              <w:t>...........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</w:t>
            </w:r>
          </w:p>
        </w:tc>
        <w:tc>
          <w:tcPr>
            <w:tcW w:w="7146" w:type="dxa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061B" w14:textId="77777777" w:rsidR="00774B27" w:rsidRDefault="00774B27" w:rsidP="005D381B">
            <w:pPr>
              <w:spacing w:before="42"/>
              <w:ind w:left="49" w:right="-20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ETABLISSEMENT:…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……………………………</w:t>
            </w:r>
            <w:r>
              <w:rPr>
                <w:rFonts w:ascii="Times New Roman" w:eastAsia="Times New Roman" w:hAnsi="Times New Roman"/>
                <w:b/>
                <w:bCs/>
                <w:spacing w:val="-17"/>
              </w:rPr>
              <w:t>..</w:t>
            </w:r>
          </w:p>
          <w:p w14:paraId="630B1B10" w14:textId="77777777" w:rsidR="00774B27" w:rsidRDefault="00774B27" w:rsidP="005D381B">
            <w:pPr>
              <w:spacing w:line="100" w:lineRule="exact"/>
            </w:pPr>
          </w:p>
          <w:p w14:paraId="3C1A2C2D" w14:textId="77777777" w:rsidR="00774B27" w:rsidRDefault="00774B27" w:rsidP="005D381B">
            <w:pPr>
              <w:spacing w:line="200" w:lineRule="exact"/>
            </w:pPr>
          </w:p>
          <w:p w14:paraId="531D7B62" w14:textId="77777777" w:rsidR="00774B27" w:rsidRDefault="00774B27" w:rsidP="005D381B">
            <w:pPr>
              <w:spacing w:line="542" w:lineRule="auto"/>
              <w:ind w:left="109" w:right="234"/>
            </w:pPr>
            <w:r>
              <w:rPr>
                <w:rFonts w:ascii="Times New Roman" w:eastAsia="Times New Roman" w:hAnsi="Times New Roman"/>
                <w:b/>
                <w:bCs/>
              </w:rPr>
              <w:t>Adre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ss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……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.............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</w:p>
          <w:p w14:paraId="2D1351EB" w14:textId="77777777" w:rsidR="00774B27" w:rsidRDefault="00774B27" w:rsidP="005D381B">
            <w:pPr>
              <w:spacing w:before="13"/>
              <w:ind w:left="109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chef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’</w:t>
            </w:r>
            <w:r>
              <w:rPr>
                <w:rFonts w:ascii="Times New Roman" w:eastAsia="Times New Roman" w:hAnsi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</w:rPr>
              <w:t>bli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t: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74B27" w14:paraId="54F8E369" w14:textId="77777777" w:rsidTr="00774B27">
        <w:trPr>
          <w:trHeight w:val="43"/>
        </w:trPr>
        <w:tc>
          <w:tcPr>
            <w:tcW w:w="7308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ED6C" w14:textId="77777777" w:rsidR="00774B27" w:rsidRDefault="00774B27" w:rsidP="005D381B">
            <w:pPr>
              <w:spacing w:before="94"/>
              <w:ind w:left="325" w:right="-20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7146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22BF" w14:textId="77777777" w:rsidR="00774B27" w:rsidRDefault="00774B27" w:rsidP="005D381B">
            <w:pPr>
              <w:spacing w:before="94" w:line="256" w:lineRule="auto"/>
              <w:ind w:left="105" w:right="90"/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les tuteurs </w:t>
            </w:r>
          </w:p>
        </w:tc>
      </w:tr>
      <w:tr w:rsidR="00774B27" w14:paraId="4992A5A2" w14:textId="77777777" w:rsidTr="00774B27">
        <w:trPr>
          <w:trHeight w:val="43"/>
        </w:trPr>
        <w:tc>
          <w:tcPr>
            <w:tcW w:w="7308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0DE1" w14:textId="77777777" w:rsidR="00774B27" w:rsidRDefault="00774B27" w:rsidP="005D381B"/>
          <w:p w14:paraId="06D66FAC" w14:textId="77777777" w:rsidR="00774B27" w:rsidRDefault="00774B27" w:rsidP="005D381B"/>
          <w:p w14:paraId="6B86C192" w14:textId="77777777" w:rsidR="00774B27" w:rsidRDefault="00774B27" w:rsidP="005D381B"/>
          <w:p w14:paraId="2BBCDEB3" w14:textId="77777777" w:rsidR="00774B27" w:rsidRDefault="00774B27" w:rsidP="005D381B"/>
          <w:p w14:paraId="07B838CC" w14:textId="77777777" w:rsidR="00774B27" w:rsidRDefault="00774B27" w:rsidP="005D381B"/>
          <w:p w14:paraId="41678D53" w14:textId="77777777" w:rsidR="00774B27" w:rsidRDefault="00774B27" w:rsidP="005D381B"/>
          <w:p w14:paraId="3CA5913A" w14:textId="77777777" w:rsidR="00774B27" w:rsidRDefault="00774B27" w:rsidP="005D381B"/>
        </w:tc>
        <w:tc>
          <w:tcPr>
            <w:tcW w:w="7146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4360" w14:textId="77777777" w:rsidR="00774B27" w:rsidRDefault="00774B27" w:rsidP="005D381B"/>
          <w:p w14:paraId="2F428388" w14:textId="77777777" w:rsidR="00774B27" w:rsidRDefault="00774B27" w:rsidP="005D381B"/>
          <w:p w14:paraId="25BCC117" w14:textId="77777777" w:rsidR="00774B27" w:rsidRDefault="00774B27" w:rsidP="005D381B"/>
          <w:p w14:paraId="55484A2C" w14:textId="77777777" w:rsidR="00774B27" w:rsidRDefault="00774B27" w:rsidP="005D381B"/>
          <w:p w14:paraId="51526A60" w14:textId="77777777" w:rsidR="00774B27" w:rsidRDefault="00774B27" w:rsidP="005D381B"/>
          <w:p w14:paraId="61C7D065" w14:textId="77777777" w:rsidR="00774B27" w:rsidRDefault="00774B27" w:rsidP="005D381B"/>
        </w:tc>
      </w:tr>
      <w:tr w:rsidR="00774B27" w14:paraId="1B41DD08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03C2" w14:textId="77777777" w:rsidR="00774B27" w:rsidRDefault="00774B27" w:rsidP="005D381B">
            <w:pPr>
              <w:spacing w:before="99"/>
              <w:ind w:left="3083" w:right="-20"/>
            </w:pP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N/</w:t>
            </w:r>
            <w:r>
              <w:rPr>
                <w:rFonts w:ascii="Times New Roman" w:eastAsia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774B27" w14:paraId="42964658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2E2F" w14:textId="77777777" w:rsidR="00774B27" w:rsidRDefault="00774B27" w:rsidP="005D381B"/>
          <w:p w14:paraId="68FD9657" w14:textId="77777777" w:rsidR="00774B27" w:rsidRDefault="00774B27" w:rsidP="005D381B"/>
          <w:p w14:paraId="637D7C91" w14:textId="77777777" w:rsidR="00774B27" w:rsidRDefault="00774B27" w:rsidP="005D381B"/>
          <w:p w14:paraId="6020B545" w14:textId="77777777" w:rsidR="00774B27" w:rsidRDefault="00774B27" w:rsidP="005D381B"/>
          <w:p w14:paraId="61D6F5CD" w14:textId="77777777" w:rsidR="00774B27" w:rsidRDefault="00774B27" w:rsidP="005D381B"/>
          <w:p w14:paraId="0EA09C3B" w14:textId="77777777" w:rsidR="00774B27" w:rsidRDefault="00774B27" w:rsidP="005D381B"/>
        </w:tc>
      </w:tr>
      <w:tr w:rsidR="00774B27" w14:paraId="45CFE44B" w14:textId="77777777" w:rsidTr="00774B27">
        <w:trPr>
          <w:trHeight w:val="43"/>
        </w:trPr>
        <w:tc>
          <w:tcPr>
            <w:tcW w:w="14454" w:type="dxa"/>
            <w:gridSpan w:val="2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7FAE" w14:textId="77777777" w:rsidR="00774B27" w:rsidRDefault="00774B27" w:rsidP="005D381B">
            <w:pPr>
              <w:spacing w:before="42"/>
              <w:ind w:left="2034" w:right="-20"/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                      PRECONISATIONS (réservé INSPE) </w:t>
            </w:r>
          </w:p>
        </w:tc>
      </w:tr>
      <w:tr w:rsidR="00774B27" w14:paraId="28B8C61F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DFEC" w14:textId="77777777" w:rsidR="00774B27" w:rsidRDefault="00774B27" w:rsidP="005D381B"/>
          <w:p w14:paraId="6C1C2FEE" w14:textId="77777777" w:rsidR="00774B27" w:rsidRDefault="00774B27" w:rsidP="005D381B"/>
          <w:p w14:paraId="1067BD71" w14:textId="77777777" w:rsidR="00774B27" w:rsidRDefault="00774B27" w:rsidP="005D381B"/>
          <w:p w14:paraId="76DB54D1" w14:textId="77777777" w:rsidR="00774B27" w:rsidRDefault="00774B27" w:rsidP="005D381B"/>
          <w:p w14:paraId="5751BBAD" w14:textId="77777777" w:rsidR="00774B27" w:rsidRDefault="00774B27" w:rsidP="005D381B"/>
          <w:p w14:paraId="7599CF76" w14:textId="77777777" w:rsidR="00774B27" w:rsidRDefault="00774B27" w:rsidP="005D381B"/>
        </w:tc>
      </w:tr>
    </w:tbl>
    <w:p w14:paraId="53956E99" w14:textId="77777777" w:rsidR="00774B27" w:rsidRDefault="00774B27" w:rsidP="00774B27"/>
    <w:p w14:paraId="16101175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17A69CF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55BDD5BF" w14:textId="77777777" w:rsidR="00AC4944" w:rsidRDefault="00AC4944" w:rsidP="00AC4944">
      <w:pPr>
        <w:spacing w:line="120" w:lineRule="exact"/>
        <w:rPr>
          <w:sz w:val="12"/>
          <w:szCs w:val="12"/>
        </w:rPr>
      </w:pPr>
    </w:p>
    <w:p w14:paraId="6EBDDE32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5020DE4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389DE34A" w14:textId="77777777" w:rsidR="00AC4944" w:rsidRDefault="00AC4944" w:rsidP="00AC4944"/>
    <w:p w14:paraId="1C255777" w14:textId="77777777" w:rsidR="00AC4944" w:rsidRDefault="00AC4944" w:rsidP="00AC4944"/>
    <w:p w14:paraId="5F9931F1" w14:textId="77777777" w:rsidR="00AC4944" w:rsidRDefault="00AC4944" w:rsidP="00AC4944"/>
    <w:p w14:paraId="131DCFDB" w14:textId="77777777" w:rsidR="00AC4944" w:rsidRDefault="00AC4944" w:rsidP="00AC4944"/>
    <w:p w14:paraId="68ECC0CA" w14:textId="77777777" w:rsidR="00AC4944" w:rsidRDefault="00AC4944" w:rsidP="00241D9D"/>
    <w:p w14:paraId="356BA414" w14:textId="77777777" w:rsidR="00CC5628" w:rsidRDefault="00CC5628"/>
    <w:sectPr w:rsidR="00CC5628" w:rsidSect="00A56C4E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98B2" w14:textId="77777777" w:rsidR="002E1830" w:rsidRDefault="002E1830" w:rsidP="00241D9D">
      <w:r>
        <w:separator/>
      </w:r>
    </w:p>
  </w:endnote>
  <w:endnote w:type="continuationSeparator" w:id="0">
    <w:p w14:paraId="1E7BC621" w14:textId="77777777" w:rsidR="002E1830" w:rsidRDefault="002E1830" w:rsidP="0024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E49" w14:textId="77777777" w:rsidR="00241D9D" w:rsidRDefault="00241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0CC" w14:textId="77777777" w:rsidR="00172DEE" w:rsidRDefault="002C0CA7">
    <w:pPr>
      <w:pStyle w:val="Pieddepage"/>
    </w:pPr>
    <w:r>
      <w:t xml:space="preserve">Contractuels Alternants – Livret d’accompagnement  </w:t>
    </w:r>
  </w:p>
  <w:p w14:paraId="7069FAB6" w14:textId="77777777" w:rsidR="006F186A" w:rsidRDefault="002E18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E5E9" w14:textId="77777777" w:rsidR="00241D9D" w:rsidRDefault="00241D9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33B" w14:textId="77777777" w:rsidR="00F04B77" w:rsidRDefault="002E183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897C" w14:textId="77777777" w:rsidR="00F04B77" w:rsidRDefault="002E1830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F41" w14:textId="77777777" w:rsidR="00F04B77" w:rsidRDefault="002E18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422B" w14:textId="77777777" w:rsidR="002E1830" w:rsidRDefault="002E1830" w:rsidP="00241D9D">
      <w:r>
        <w:separator/>
      </w:r>
    </w:p>
  </w:footnote>
  <w:footnote w:type="continuationSeparator" w:id="0">
    <w:p w14:paraId="3C50C79C" w14:textId="77777777" w:rsidR="002E1830" w:rsidRDefault="002E1830" w:rsidP="0024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DC72" w14:textId="77777777" w:rsidR="00241D9D" w:rsidRDefault="00241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6F4" w14:textId="77777777" w:rsidR="00241D9D" w:rsidRDefault="00241D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5A9" w14:textId="77777777" w:rsidR="00241D9D" w:rsidRDefault="00241D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2D0" w14:textId="77777777" w:rsidR="00F04B77" w:rsidRDefault="002E1830">
    <w:pPr>
      <w:pStyle w:val="En-tte"/>
    </w:pPr>
    <w:r>
      <w:rPr>
        <w:noProof/>
      </w:rPr>
      <w:pict w14:anchorId="3E930055"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1026" type="#_x0000_t202" style="position:absolute;margin-left:0;margin-top:0;width:965pt;height:120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W1y+gEAANsDAAAOAAAAZHJzL2Uyb0RvYy54bWysU8tu2zAQvBfoPxC817JVOEgFy4GbtL2k&#13;&#10;rYG4yJnmw1Irctklbcl/3yWt2GlzC6oDIS3XszOz48XNYDt20BhacDWfTaacaSdBtW5X8x+bz++u&#13;&#10;OQtROCU6cLrmRx34zfLtm0XvK11CA53SyAjEhar3NW9i9FVRBNloK8IEvHZ0aQCtiPSJu0Kh6And&#13;&#10;dkU5nV4VPaDyCFKHQNW70yVfZnxjtIzfjQk6sq7mxC3mE/O5TWexXIhqh8I3rRxpiFewsKJ1NPQM&#13;&#10;dSeiYHtsX0DZViIEMHEiwRZgTCt11kBqZtN/1Dw0wuushcwJ/mxT+H+w8tvhwa+RxeEjDLTALCL4&#13;&#10;e5C/AnNw2wi306vgych0S6VPqo1raF0kFrkw9iBC32ih/i5nCZujp9XPktlF70M1Dk1LClVI47f9&#13;&#10;V1DUI/YRMoXBoGUIaej1h2l6cpkMY0STNnk8b08PkcnEvSzn8zk1MkmXs/n72VWZF1yIKsGl9XgM&#13;&#10;8YsGy9JLzZFkZVxxuA8x0bu0jFwTvRPROGwHakmct6COxLqn3NQ8/N4L1GTN3t4CxYxMMQj2kYK5&#13;&#10;wuza0+TN8CjQj7Mj8V53T7nJBHKAFHPCJivUTwKyHcXxIDpGwkjaieLYPJI9oabfOliRf6bNSi48&#13;&#10;RyWUoCxwTHuK6PPv3HX5Ty7/AAAA//8DAFBLAwQUAAYACAAAACEA6F1fpOEAAAALAQAADwAAAGRy&#13;&#10;cy9kb3ducmV2LnhtbEyPzW7CMBCE75V4B2sr9VIVh7SgNsRBQMWpXPg59GjiJYkar0PsQNqn79JL&#13;&#10;uYw0Gu3sfOmst7U4Y+srRwpGwwgEUu5MRYWC/W719ArCB01G145QwTd6mGWDu1Qnxl1og+dtKASX&#13;&#10;kE+0gjKEJpHS5yVa7YeuQeLs6FqrA9u2kKbVFy63tYyjaCKtrog/lLrBZYn517azCorj56k7Pa6X&#13;&#10;H6t9n6NbL37G1UKph/v+fcoyn4II2If/C7gy8H7IeNjBdWS8qBUwTfjTa/b2HLE/KIhfRjHILJW3&#13;&#10;DNkvAAAA//8DAFBLAQItABQABgAIAAAAIQC2gziS/gAAAOEBAAATAAAAAAAAAAAAAAAAAAAAAABb&#13;&#10;Q29udGVudF9UeXBlc10ueG1sUEsBAi0AFAAGAAgAAAAhADj9If/WAAAAlAEAAAsAAAAAAAAAAAAA&#13;&#10;AAAALwEAAF9yZWxzLy5yZWxzUEsBAi0AFAAGAAgAAAAhAJZpbXL6AQAA2wMAAA4AAAAAAAAAAAAA&#13;&#10;AAAALgIAAGRycy9lMm9Eb2MueG1sUEsBAi0AFAAGAAgAAAAhAOhdX6ThAAAACwEAAA8AAAAAAAAA&#13;&#10;AAAAAAAAVAQAAGRycy9kb3ducmV2LnhtbFBLBQYAAAAABAAEAPMAAABiBQAAAAA=&#13;&#10;" o:allowincell="f" filled="f" stroked="f">
          <o:lock v:ext="edit" aspectratio="t" verticies="t" shapetype="t"/>
          <v:textbox>
            <w:txbxContent>
              <w:p w14:paraId="2E41510E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65D" w14:textId="500945E9" w:rsidR="00F04B77" w:rsidRDefault="002E1830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367" w14:textId="77777777" w:rsidR="00F04B77" w:rsidRDefault="002E1830">
    <w:pPr>
      <w:pStyle w:val="En-tte"/>
    </w:pPr>
    <w:r>
      <w:rPr>
        <w:noProof/>
      </w:rPr>
      <w:pict w14:anchorId="34D4963A"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1025" type="#_x0000_t202" alt="" style="position:absolute;margin-left:0;margin-top:0;width:965pt;height:120.6pt;rotation:315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67DB08E8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118"/>
    <w:multiLevelType w:val="hybridMultilevel"/>
    <w:tmpl w:val="5816ACE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CD760A"/>
    <w:multiLevelType w:val="hybridMultilevel"/>
    <w:tmpl w:val="7DEA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26"/>
    <w:multiLevelType w:val="hybridMultilevel"/>
    <w:tmpl w:val="EBBA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A9"/>
    <w:multiLevelType w:val="hybridMultilevel"/>
    <w:tmpl w:val="002CD28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05F410F"/>
    <w:multiLevelType w:val="hybridMultilevel"/>
    <w:tmpl w:val="42B2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7F52"/>
    <w:multiLevelType w:val="hybridMultilevel"/>
    <w:tmpl w:val="0F76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8163">
    <w:abstractNumId w:val="0"/>
  </w:num>
  <w:num w:numId="2" w16cid:durableId="211890755">
    <w:abstractNumId w:val="1"/>
  </w:num>
  <w:num w:numId="3" w16cid:durableId="1731808523">
    <w:abstractNumId w:val="5"/>
  </w:num>
  <w:num w:numId="4" w16cid:durableId="656081250">
    <w:abstractNumId w:val="6"/>
  </w:num>
  <w:num w:numId="5" w16cid:durableId="1293827066">
    <w:abstractNumId w:val="3"/>
  </w:num>
  <w:num w:numId="6" w16cid:durableId="87623261">
    <w:abstractNumId w:val="2"/>
  </w:num>
  <w:num w:numId="7" w16cid:durableId="531695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D"/>
    <w:rsid w:val="00035E18"/>
    <w:rsid w:val="000F04B4"/>
    <w:rsid w:val="000F232C"/>
    <w:rsid w:val="00131144"/>
    <w:rsid w:val="001A4E0C"/>
    <w:rsid w:val="001C72F8"/>
    <w:rsid w:val="002074FA"/>
    <w:rsid w:val="00220988"/>
    <w:rsid w:val="00230115"/>
    <w:rsid w:val="00241D9D"/>
    <w:rsid w:val="00260758"/>
    <w:rsid w:val="002C0CA7"/>
    <w:rsid w:val="002E1830"/>
    <w:rsid w:val="002F18AD"/>
    <w:rsid w:val="003A6C27"/>
    <w:rsid w:val="004000C4"/>
    <w:rsid w:val="004812A3"/>
    <w:rsid w:val="004B52DA"/>
    <w:rsid w:val="004E11B2"/>
    <w:rsid w:val="004F300E"/>
    <w:rsid w:val="00576F08"/>
    <w:rsid w:val="0062283D"/>
    <w:rsid w:val="00654532"/>
    <w:rsid w:val="00676AD6"/>
    <w:rsid w:val="00774B27"/>
    <w:rsid w:val="007A30AE"/>
    <w:rsid w:val="007D442B"/>
    <w:rsid w:val="00825196"/>
    <w:rsid w:val="00877480"/>
    <w:rsid w:val="008A40C2"/>
    <w:rsid w:val="008E5EEC"/>
    <w:rsid w:val="0094644B"/>
    <w:rsid w:val="009525C6"/>
    <w:rsid w:val="009B53E1"/>
    <w:rsid w:val="00AC4944"/>
    <w:rsid w:val="00BB4763"/>
    <w:rsid w:val="00CB57D3"/>
    <w:rsid w:val="00CC5628"/>
    <w:rsid w:val="00CF58C4"/>
    <w:rsid w:val="00D23D22"/>
    <w:rsid w:val="00D708BD"/>
    <w:rsid w:val="00F003FA"/>
    <w:rsid w:val="00F90C30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CD81"/>
  <w15:chartTrackingRefBased/>
  <w15:docId w15:val="{B7D6DA5D-CB8C-1D41-B81F-B4DDDA3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087B4-D442-7442-B94C-5EF480E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2535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2021-08-24T05:54:00Z</dcterms:created>
  <dcterms:modified xsi:type="dcterms:W3CDTF">2022-06-17T07:18:00Z</dcterms:modified>
</cp:coreProperties>
</file>