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259" w:lineRule="auto"/>
        <w:ind w:left="0" w:right="101" w:firstLine="0"/>
        <w:jc w:val="center"/>
        <w:rPr>
          <w:color w:val="4472c4"/>
          <w:sz w:val="24"/>
          <w:szCs w:val="24"/>
        </w:rPr>
      </w:pPr>
      <w:r w:rsidDel="00000000" w:rsidR="00000000" w:rsidRPr="00000000">
        <w:rPr>
          <w:color w:val="4472c4"/>
          <w:sz w:val="24"/>
          <w:szCs w:val="24"/>
          <w:rtl w:val="0"/>
        </w:rPr>
        <w:t xml:space="preserve">BULLETIN DE VISITE DU FORMATEUR INSPE</w:t>
      </w:r>
    </w:p>
    <w:p w:rsidR="00000000" w:rsidDel="00000000" w:rsidP="00000000" w:rsidRDefault="00000000" w:rsidRPr="00000000" w14:paraId="00000002">
      <w:pPr>
        <w:pStyle w:val="Heading1"/>
        <w:spacing w:after="0" w:before="0" w:line="259" w:lineRule="auto"/>
        <w:ind w:left="0" w:right="101" w:firstLine="0"/>
        <w:jc w:val="center"/>
        <w:rPr>
          <w:color w:val="4472c4"/>
          <w:sz w:val="24"/>
          <w:szCs w:val="24"/>
        </w:rPr>
      </w:pPr>
      <w:r w:rsidDel="00000000" w:rsidR="00000000" w:rsidRPr="00000000">
        <w:rPr>
          <w:color w:val="4472c4"/>
          <w:sz w:val="24"/>
          <w:szCs w:val="24"/>
          <w:rtl w:val="0"/>
        </w:rPr>
        <w:t xml:space="preserve">DIU PROFESSEUR COLLEGE/LYCEE</w:t>
      </w:r>
    </w:p>
    <w:p w:rsidR="00000000" w:rsidDel="00000000" w:rsidP="00000000" w:rsidRDefault="00000000" w:rsidRPr="00000000" w14:paraId="00000003">
      <w:pPr>
        <w:spacing w:line="259" w:lineRule="auto"/>
        <w:ind w:left="104" w:right="0" w:hanging="10"/>
        <w:jc w:val="center"/>
        <w:rPr>
          <w:b w:val="1"/>
          <w:color w:val="4472c4"/>
          <w:sz w:val="24"/>
          <w:szCs w:val="24"/>
        </w:rPr>
      </w:pPr>
      <w:r w:rsidDel="00000000" w:rsidR="00000000" w:rsidRPr="00000000">
        <w:rPr>
          <w:rtl w:val="0"/>
        </w:rPr>
      </w:r>
    </w:p>
    <w:p w:rsidR="00000000" w:rsidDel="00000000" w:rsidP="00000000" w:rsidRDefault="00000000" w:rsidRPr="00000000" w14:paraId="00000004">
      <w:pPr>
        <w:spacing w:line="259" w:lineRule="auto"/>
        <w:ind w:left="104" w:right="0" w:hanging="10"/>
        <w:rPr>
          <w:sz w:val="24"/>
          <w:szCs w:val="24"/>
        </w:rPr>
      </w:pPr>
      <w:r w:rsidDel="00000000" w:rsidR="00000000" w:rsidRPr="00000000">
        <w:rPr>
          <w:sz w:val="24"/>
          <w:szCs w:val="24"/>
          <w:rtl w:val="0"/>
        </w:rPr>
        <w:t xml:space="preserve">Bulletin à retourner  complété avant le 30 novembre pour le semestre 1 et le 27 mars pour le semestre 2 sur la plateforme COMPAS.</w:t>
      </w:r>
    </w:p>
    <w:p w:rsidR="00000000" w:rsidDel="00000000" w:rsidP="00000000" w:rsidRDefault="00000000" w:rsidRPr="00000000" w14:paraId="00000005">
      <w:pPr>
        <w:spacing w:line="259" w:lineRule="auto"/>
        <w:ind w:left="0" w:right="0" w:firstLine="0"/>
        <w:rPr>
          <w:sz w:val="24"/>
          <w:szCs w:val="24"/>
        </w:rPr>
      </w:pPr>
      <w:r w:rsidDel="00000000" w:rsidR="00000000" w:rsidRPr="00000000">
        <w:rPr>
          <w:rtl w:val="0"/>
        </w:rPr>
      </w:r>
    </w:p>
    <w:tbl>
      <w:tblPr>
        <w:tblStyle w:val="Table1"/>
        <w:tblW w:w="10155.0" w:type="dxa"/>
        <w:jc w:val="left"/>
        <w:tblInd w:w="-3.0" w:type="dxa"/>
        <w:tblLayout w:type="fixed"/>
        <w:tblLook w:val="0400"/>
      </w:tblPr>
      <w:tblGrid>
        <w:gridCol w:w="3945"/>
        <w:gridCol w:w="6210"/>
        <w:tblGridChange w:id="0">
          <w:tblGrid>
            <w:gridCol w:w="3945"/>
            <w:gridCol w:w="6210"/>
          </w:tblGrid>
        </w:tblGridChange>
      </w:tblGrid>
      <w:tr>
        <w:trPr>
          <w:cantSplit w:val="0"/>
          <w:trHeight w:val="593"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tabs>
                <w:tab w:val="center" w:pos="2770"/>
                <w:tab w:val="center" w:pos="5601"/>
              </w:tabs>
              <w:ind w:left="0" w:right="0" w:firstLine="0"/>
              <w:rPr/>
            </w:pPr>
            <w:r w:rsidDel="00000000" w:rsidR="00000000" w:rsidRPr="00000000">
              <w:rPr>
                <w:sz w:val="24"/>
                <w:szCs w:val="24"/>
                <w:rtl w:val="0"/>
              </w:rPr>
              <w:t xml:space="preserve">VISITE</w:t>
              <w:tab/>
              <w:t xml:space="preserve"> □ SEMESTRE 1 </w:t>
              <w:tab/>
              <w:t xml:space="preserve"> □ SEMESTRE 2 </w:t>
            </w:r>
            <w:r w:rsidDel="00000000" w:rsidR="00000000" w:rsidRPr="00000000">
              <w:rPr>
                <w:rtl w:val="0"/>
              </w:rPr>
            </w:r>
          </w:p>
          <w:p w:rsidR="00000000" w:rsidDel="00000000" w:rsidP="00000000" w:rsidRDefault="00000000" w:rsidRPr="00000000" w14:paraId="00000007">
            <w:pPr>
              <w:tabs>
                <w:tab w:val="center" w:pos="5885"/>
              </w:tabs>
              <w:ind w:left="0" w:right="0" w:firstLine="0"/>
              <w:rPr/>
            </w:pPr>
            <w:r w:rsidDel="00000000" w:rsidR="00000000" w:rsidRPr="00000000">
              <w:rPr>
                <w:sz w:val="24"/>
                <w:szCs w:val="24"/>
                <w:rtl w:val="0"/>
              </w:rPr>
              <w:t xml:space="preserve">Date de la visite :</w:t>
              <w:tab/>
              <w:t xml:space="preserve">                    Visite et entretien en présence du MDS  □ oui   □non</w:t>
            </w:r>
            <w:r w:rsidDel="00000000" w:rsidR="00000000" w:rsidRPr="00000000">
              <w:rPr>
                <w:rtl w:val="0"/>
              </w:rPr>
            </w:r>
          </w:p>
        </w:tc>
      </w:tr>
      <w:tr>
        <w:trPr>
          <w:cantSplit w:val="0"/>
          <w:trHeight w:val="33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spacing w:line="240" w:lineRule="auto"/>
              <w:ind w:left="14" w:right="0" w:firstLine="0"/>
              <w:rPr>
                <w:b w:val="1"/>
              </w:rPr>
            </w:pPr>
            <w:r w:rsidDel="00000000" w:rsidR="00000000" w:rsidRPr="00000000">
              <w:rPr>
                <w:b w:val="1"/>
                <w:sz w:val="24"/>
                <w:szCs w:val="24"/>
                <w:rtl w:val="0"/>
              </w:rPr>
              <w:t xml:space="preserve">Nom et Prénom de l'étudiant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spacing w:line="240" w:lineRule="auto"/>
              <w:ind w:left="0" w:right="0" w:firstLine="0"/>
              <w:rPr/>
            </w:pPr>
            <w:r w:rsidDel="00000000" w:rsidR="00000000" w:rsidRPr="00000000">
              <w:rPr>
                <w:rtl w:val="0"/>
              </w:rPr>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spacing w:line="240" w:lineRule="auto"/>
              <w:ind w:left="14" w:right="0" w:firstLine="0"/>
              <w:rPr>
                <w:b w:val="1"/>
              </w:rPr>
            </w:pPr>
            <w:r w:rsidDel="00000000" w:rsidR="00000000" w:rsidRPr="00000000">
              <w:rPr>
                <w:b w:val="1"/>
                <w:sz w:val="24"/>
                <w:szCs w:val="24"/>
                <w:rtl w:val="0"/>
              </w:rPr>
              <w:t xml:space="preserve">Discipline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spacing w:line="240" w:lineRule="auto"/>
              <w:ind w:left="0" w:right="0" w:firstLine="0"/>
              <w:rPr/>
            </w:pPr>
            <w:r w:rsidDel="00000000" w:rsidR="00000000" w:rsidRPr="00000000">
              <w:rPr>
                <w:rtl w:val="0"/>
              </w:rPr>
            </w:r>
          </w:p>
        </w:tc>
      </w:tr>
      <w:tr>
        <w:trPr>
          <w:cantSplit w:val="0"/>
          <w:trHeight w:val="33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spacing w:line="240" w:lineRule="auto"/>
              <w:ind w:left="22" w:right="0" w:firstLine="0"/>
              <w:rPr>
                <w:b w:val="1"/>
              </w:rPr>
            </w:pPr>
            <w:r w:rsidDel="00000000" w:rsidR="00000000" w:rsidRPr="00000000">
              <w:rPr>
                <w:b w:val="1"/>
                <w:sz w:val="24"/>
                <w:szCs w:val="24"/>
                <w:rtl w:val="0"/>
              </w:rPr>
              <w:t xml:space="preserve">Etablissement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spacing w:line="240" w:lineRule="auto"/>
              <w:ind w:left="0" w:right="0" w:firstLine="0"/>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spacing w:line="240" w:lineRule="auto"/>
              <w:ind w:left="7" w:right="0" w:firstLine="7"/>
              <w:rPr>
                <w:b w:val="1"/>
              </w:rPr>
            </w:pPr>
            <w:r w:rsidDel="00000000" w:rsidR="00000000" w:rsidRPr="00000000">
              <w:rPr>
                <w:b w:val="1"/>
                <w:sz w:val="24"/>
                <w:szCs w:val="24"/>
                <w:rtl w:val="0"/>
              </w:rPr>
              <w:t xml:space="preserve">Classe/Groupe/effectif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spacing w:line="240" w:lineRule="auto"/>
              <w:ind w:left="0" w:right="0" w:firstLine="0"/>
              <w:rPr/>
            </w:pPr>
            <w:r w:rsidDel="00000000" w:rsidR="00000000" w:rsidRPr="00000000">
              <w:rPr>
                <w:rtl w:val="0"/>
              </w:rPr>
            </w:r>
          </w:p>
        </w:tc>
      </w:tr>
      <w:tr>
        <w:trPr>
          <w:cantSplit w:val="0"/>
          <w:trHeight w:val="33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spacing w:line="240" w:lineRule="auto"/>
              <w:ind w:left="22" w:right="0" w:firstLine="0"/>
              <w:rPr>
                <w:b w:val="1"/>
              </w:rPr>
            </w:pPr>
            <w:r w:rsidDel="00000000" w:rsidR="00000000" w:rsidRPr="00000000">
              <w:rPr>
                <w:b w:val="1"/>
                <w:sz w:val="24"/>
                <w:szCs w:val="24"/>
                <w:rtl w:val="0"/>
              </w:rPr>
              <w:t xml:space="preserve">Nom et prénom du formateur INSPE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spacing w:line="240" w:lineRule="auto"/>
              <w:ind w:left="0" w:right="0" w:firstLine="0"/>
              <w:rPr/>
            </w:pPr>
            <w:r w:rsidDel="00000000" w:rsidR="00000000" w:rsidRPr="00000000">
              <w:rPr>
                <w:rtl w:val="0"/>
              </w:rPr>
            </w:r>
          </w:p>
        </w:tc>
      </w:tr>
      <w:tr>
        <w:trPr>
          <w:cantSplit w:val="0"/>
          <w:trHeight w:val="33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spacing w:line="240" w:lineRule="auto"/>
              <w:ind w:left="22" w:right="0" w:firstLine="0"/>
              <w:rPr>
                <w:b w:val="1"/>
                <w:sz w:val="24"/>
                <w:szCs w:val="24"/>
              </w:rPr>
            </w:pPr>
            <w:r w:rsidDel="00000000" w:rsidR="00000000" w:rsidRPr="00000000">
              <w:rPr>
                <w:b w:val="1"/>
                <w:sz w:val="24"/>
                <w:szCs w:val="24"/>
                <w:rtl w:val="0"/>
              </w:rPr>
              <w:t xml:space="preserve">Email du formateur INSPE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spacing w:line="240" w:lineRule="auto"/>
              <w:ind w:left="0" w:right="0" w:firstLine="0"/>
              <w:rPr/>
            </w:pPr>
            <w:r w:rsidDel="00000000" w:rsidR="00000000" w:rsidRPr="00000000">
              <w:rPr>
                <w:rtl w:val="0"/>
              </w:rPr>
            </w:r>
          </w:p>
        </w:tc>
      </w:tr>
      <w:tr>
        <w:trPr>
          <w:cantSplit w:val="0"/>
          <w:trHeight w:val="922"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spacing w:line="240" w:lineRule="auto"/>
              <w:ind w:left="22" w:right="0" w:firstLine="0"/>
              <w:rPr/>
            </w:pPr>
            <w:r w:rsidDel="00000000" w:rsidR="00000000" w:rsidRPr="00000000">
              <w:rPr>
                <w:sz w:val="24"/>
                <w:szCs w:val="24"/>
                <w:rtl w:val="0"/>
              </w:rPr>
              <w:t xml:space="preserve">Informations relatives au contexte d'exercice :</w:t>
            </w:r>
            <w:r w:rsidDel="00000000" w:rsidR="00000000" w:rsidRPr="00000000">
              <w:rPr>
                <w:rtl w:val="0"/>
              </w:rPr>
            </w:r>
          </w:p>
        </w:tc>
      </w:tr>
      <w:tr>
        <w:trPr>
          <w:cantSplit w:val="0"/>
          <w:trHeight w:val="922"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ind w:left="22" w:right="0" w:firstLine="0"/>
              <w:rPr>
                <w:sz w:val="24"/>
                <w:szCs w:val="24"/>
              </w:rPr>
            </w:pPr>
            <w:r w:rsidDel="00000000" w:rsidR="00000000" w:rsidRPr="00000000">
              <w:rPr>
                <w:sz w:val="24"/>
                <w:szCs w:val="24"/>
                <w:rtl w:val="0"/>
              </w:rPr>
              <w:t xml:space="preserve">Pratiques observées :        </w:t>
            </w:r>
          </w:p>
        </w:tc>
      </w:tr>
      <w:tr>
        <w:trPr>
          <w:cantSplit w:val="0"/>
          <w:trHeight w:val="1575"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ind w:left="22" w:right="0" w:firstLine="0"/>
              <w:rPr>
                <w:sz w:val="24"/>
                <w:szCs w:val="24"/>
              </w:rPr>
            </w:pPr>
            <w:r w:rsidDel="00000000" w:rsidR="00000000" w:rsidRPr="00000000">
              <w:rPr>
                <w:sz w:val="24"/>
                <w:szCs w:val="24"/>
                <w:rtl w:val="0"/>
              </w:rPr>
              <w:t xml:space="preserve">Appréciation sur la pratique professionnelle - Maîtrise des compétences professionnelles :</w:t>
            </w:r>
          </w:p>
        </w:tc>
      </w:tr>
      <w:tr>
        <w:trPr>
          <w:cantSplit w:val="1"/>
          <w:trHeight w:val="141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spacing w:line="240" w:lineRule="auto"/>
              <w:ind w:left="22" w:right="0" w:firstLine="0"/>
              <w:rPr>
                <w:sz w:val="24"/>
                <w:szCs w:val="24"/>
              </w:rPr>
            </w:pPr>
            <w:r w:rsidDel="00000000" w:rsidR="00000000" w:rsidRPr="00000000">
              <w:rPr>
                <w:sz w:val="24"/>
                <w:szCs w:val="24"/>
                <w:rtl w:val="0"/>
              </w:rPr>
              <w:t xml:space="preserve">Points positifs, compétences d'appui :</w:t>
            </w:r>
          </w:p>
          <w:p w:rsidR="00000000" w:rsidDel="00000000" w:rsidP="00000000" w:rsidRDefault="00000000" w:rsidRPr="00000000" w14:paraId="0000001C">
            <w:pPr>
              <w:spacing w:line="240" w:lineRule="auto"/>
              <w:ind w:left="22" w:right="0" w:firstLine="0"/>
              <w:rPr>
                <w:sz w:val="24"/>
                <w:szCs w:val="24"/>
              </w:rPr>
            </w:pPr>
            <w:r w:rsidDel="00000000" w:rsidR="00000000" w:rsidRPr="00000000">
              <w:rPr>
                <w:rtl w:val="0"/>
              </w:rPr>
            </w:r>
          </w:p>
          <w:p w:rsidR="00000000" w:rsidDel="00000000" w:rsidP="00000000" w:rsidRDefault="00000000" w:rsidRPr="00000000" w14:paraId="0000001D">
            <w:pPr>
              <w:spacing w:line="240" w:lineRule="auto"/>
              <w:ind w:left="0" w:right="0" w:firstLine="0"/>
              <w:rPr>
                <w:sz w:val="24"/>
                <w:szCs w:val="24"/>
              </w:rPr>
            </w:pPr>
            <w:r w:rsidDel="00000000" w:rsidR="00000000" w:rsidRPr="00000000">
              <w:rPr>
                <w:rtl w:val="0"/>
              </w:rPr>
            </w:r>
          </w:p>
        </w:tc>
      </w:tr>
      <w:tr>
        <w:trPr>
          <w:cantSplit w:val="1"/>
          <w:trHeight w:val="2040.944881889764"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spacing w:line="240" w:lineRule="auto"/>
              <w:ind w:left="14" w:right="0" w:firstLine="0"/>
              <w:rPr>
                <w:sz w:val="24"/>
                <w:szCs w:val="24"/>
              </w:rPr>
            </w:pPr>
            <w:r w:rsidDel="00000000" w:rsidR="00000000" w:rsidRPr="00000000">
              <w:rPr>
                <w:sz w:val="24"/>
                <w:szCs w:val="24"/>
                <w:rtl w:val="0"/>
              </w:rPr>
              <w:t xml:space="preserve">Conseils, compétences à travailler :</w:t>
            </w:r>
          </w:p>
          <w:p w:rsidR="00000000" w:rsidDel="00000000" w:rsidP="00000000" w:rsidRDefault="00000000" w:rsidRPr="00000000" w14:paraId="00000020">
            <w:pPr>
              <w:spacing w:line="240" w:lineRule="auto"/>
              <w:ind w:left="0" w:right="0" w:firstLine="0"/>
              <w:rPr>
                <w:sz w:val="24"/>
                <w:szCs w:val="24"/>
              </w:rPr>
            </w:pPr>
            <w:r w:rsidDel="00000000" w:rsidR="00000000" w:rsidRPr="00000000">
              <w:rPr>
                <w:rtl w:val="0"/>
              </w:rPr>
            </w:r>
          </w:p>
        </w:tc>
      </w:tr>
      <w:tr>
        <w:trPr>
          <w:cantSplit w:val="1"/>
          <w:trHeight w:val="2040.944881889764"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spacing w:line="240" w:lineRule="auto"/>
              <w:ind w:left="22" w:right="0" w:firstLine="0"/>
              <w:rPr>
                <w:sz w:val="24"/>
                <w:szCs w:val="24"/>
              </w:rPr>
            </w:pPr>
            <w:r w:rsidDel="00000000" w:rsidR="00000000" w:rsidRPr="00000000">
              <w:rPr>
                <w:sz w:val="24"/>
                <w:szCs w:val="24"/>
                <w:rtl w:val="0"/>
              </w:rPr>
              <w:t xml:space="preserve">Conclusion et recommandations :</w:t>
            </w:r>
          </w:p>
          <w:p w:rsidR="00000000" w:rsidDel="00000000" w:rsidP="00000000" w:rsidRDefault="00000000" w:rsidRPr="00000000" w14:paraId="00000023">
            <w:pPr>
              <w:spacing w:line="240" w:lineRule="auto"/>
              <w:ind w:left="22" w:right="0" w:firstLine="0"/>
              <w:rPr>
                <w:sz w:val="24"/>
                <w:szCs w:val="24"/>
              </w:rPr>
            </w:pPr>
            <w:r w:rsidDel="00000000" w:rsidR="00000000" w:rsidRPr="00000000">
              <w:rPr>
                <w:rtl w:val="0"/>
              </w:rPr>
            </w:r>
          </w:p>
          <w:p w:rsidR="00000000" w:rsidDel="00000000" w:rsidP="00000000" w:rsidRDefault="00000000" w:rsidRPr="00000000" w14:paraId="00000024">
            <w:pPr>
              <w:spacing w:line="240" w:lineRule="auto"/>
              <w:ind w:left="22" w:right="0" w:firstLine="0"/>
              <w:rPr>
                <w:sz w:val="24"/>
                <w:szCs w:val="24"/>
              </w:rPr>
            </w:pPr>
            <w:r w:rsidDel="00000000" w:rsidR="00000000" w:rsidRPr="00000000">
              <w:rPr>
                <w:rtl w:val="0"/>
              </w:rPr>
            </w:r>
          </w:p>
          <w:p w:rsidR="00000000" w:rsidDel="00000000" w:rsidP="00000000" w:rsidRDefault="00000000" w:rsidRPr="00000000" w14:paraId="00000025">
            <w:pPr>
              <w:spacing w:line="240" w:lineRule="auto"/>
              <w:ind w:left="0" w:right="0" w:firstLine="0"/>
              <w:rPr>
                <w:sz w:val="24"/>
                <w:szCs w:val="24"/>
              </w:rPr>
            </w:pPr>
            <w:r w:rsidDel="00000000" w:rsidR="00000000" w:rsidRPr="00000000">
              <w:rPr>
                <w:rtl w:val="0"/>
              </w:rPr>
            </w:r>
          </w:p>
        </w:tc>
      </w:tr>
    </w:tbl>
    <w:p w:rsidR="00000000" w:rsidDel="00000000" w:rsidP="00000000" w:rsidRDefault="00000000" w:rsidRPr="00000000" w14:paraId="00000027">
      <w:pPr>
        <w:pStyle w:val="Heading1"/>
        <w:spacing w:after="0" w:before="0" w:line="259" w:lineRule="auto"/>
        <w:ind w:left="10" w:right="108" w:hanging="10"/>
        <w:jc w:val="center"/>
        <w:rPr>
          <w:rFonts w:ascii="Arial" w:cs="Arial" w:eastAsia="Arial" w:hAnsi="Arial"/>
          <w:b w:val="1"/>
          <w:color w:val="2e5395"/>
          <w:sz w:val="28"/>
          <w:szCs w:val="28"/>
        </w:rPr>
      </w:pPr>
      <w:bookmarkStart w:colFirst="0" w:colLast="0" w:name="_umdxrtcfcdg0" w:id="0"/>
      <w:bookmarkEnd w:id="0"/>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1018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5490"/>
        <w:gridCol w:w="630"/>
        <w:gridCol w:w="1935"/>
        <w:gridCol w:w="2130"/>
        <w:tblGridChange w:id="0">
          <w:tblGrid>
            <w:gridCol w:w="5490"/>
            <w:gridCol w:w="630"/>
            <w:gridCol w:w="1935"/>
            <w:gridCol w:w="2130"/>
          </w:tblGrid>
        </w:tblGridChange>
      </w:tblGrid>
      <w:tr>
        <w:trPr>
          <w:cantSplit w:val="0"/>
          <w:trHeight w:val="930"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2A">
            <w:pPr>
              <w:widowControl w:val="0"/>
              <w:spacing w:line="274" w:lineRule="auto"/>
              <w:ind w:left="1133.858267716535" w:right="812.8346456692916"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Fiche bilan de cette visite</w:t>
            </w:r>
          </w:p>
          <w:p w:rsidR="00000000" w:rsidDel="00000000" w:rsidP="00000000" w:rsidRDefault="00000000" w:rsidRPr="00000000" w14:paraId="0000002B">
            <w:pPr>
              <w:widowControl w:val="0"/>
              <w:spacing w:line="274" w:lineRule="auto"/>
              <w:ind w:left="1133.858267716535" w:right="812.8346456692916"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C">
            <w:pPr>
              <w:widowControl w:val="0"/>
              <w:spacing w:before="28" w:line="240" w:lineRule="auto"/>
              <w:ind w:left="1133.858267716535" w:right="1110" w:firstLine="0"/>
              <w:jc w:val="center"/>
              <w:rPr/>
            </w:pPr>
            <w:r w:rsidDel="00000000" w:rsidR="00000000" w:rsidRPr="00000000">
              <w:rPr>
                <w:rFonts w:ascii="Arial" w:cs="Arial" w:eastAsia="Arial" w:hAnsi="Arial"/>
                <w:b w:val="1"/>
                <w:i w:val="1"/>
                <w:sz w:val="24"/>
                <w:szCs w:val="24"/>
                <w:rtl w:val="0"/>
              </w:rPr>
              <w:t xml:space="preserve">Référentiel de compétences</w:t>
            </w:r>
            <w:r w:rsidDel="00000000" w:rsidR="00000000" w:rsidRPr="00000000">
              <w:rPr>
                <w:rtl w:val="0"/>
              </w:rPr>
            </w:r>
          </w:p>
          <w:p w:rsidR="00000000" w:rsidDel="00000000" w:rsidP="00000000" w:rsidRDefault="00000000" w:rsidRPr="00000000" w14:paraId="0000002D">
            <w:pPr>
              <w:widowControl w:val="0"/>
              <w:spacing w:before="12" w:line="244" w:lineRule="auto"/>
              <w:ind w:left="1133.858267716535" w:right="446" w:firstLine="0"/>
              <w:rPr/>
            </w:pPr>
            <w:r w:rsidDel="00000000" w:rsidR="00000000" w:rsidRPr="00000000">
              <w:rPr>
                <w:rFonts w:ascii="Arial" w:cs="Arial" w:eastAsia="Arial" w:hAnsi="Arial"/>
                <w:i w:val="1"/>
                <w:sz w:val="24"/>
                <w:szCs w:val="24"/>
                <w:rtl w:val="0"/>
              </w:rPr>
              <w:t xml:space="preserve">(B.O. n°30 du 25 juillet 2013 – référentiel complet cf. annexe 1)</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2E">
            <w:pPr>
              <w:widowControl w:val="0"/>
              <w:spacing w:line="274" w:lineRule="auto"/>
              <w:ind w:left="1216"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COMPETENCES </w:t>
            </w:r>
          </w:p>
          <w:p w:rsidR="00000000" w:rsidDel="00000000" w:rsidP="00000000" w:rsidRDefault="00000000" w:rsidRPr="00000000" w14:paraId="0000002F">
            <w:pPr>
              <w:widowControl w:val="0"/>
              <w:spacing w:before="44" w:line="240" w:lineRule="auto"/>
              <w:ind w:left="175" w:firstLine="0"/>
              <w:rPr>
                <w:rFonts w:ascii="Arial" w:cs="Arial" w:eastAsia="Arial" w:hAnsi="Arial"/>
                <w:b w:val="1"/>
                <w:sz w:val="24"/>
                <w:szCs w:val="24"/>
                <w:u w:val="single"/>
              </w:rPr>
            </w:pPr>
            <w:r w:rsidDel="00000000" w:rsidR="00000000" w:rsidRPr="00000000">
              <w:rPr>
                <w:rFonts w:ascii="Arial" w:cs="Arial" w:eastAsia="Arial" w:hAnsi="Arial"/>
                <w:b w:val="1"/>
                <w:i w:val="1"/>
                <w:color w:val="0000ff"/>
                <w:sz w:val="24"/>
                <w:szCs w:val="24"/>
                <w:rtl w:val="0"/>
              </w:rPr>
              <w:t xml:space="preserve">(Merci de mettre un X dans la case concernée)</w:t>
            </w:r>
            <w:r w:rsidDel="00000000" w:rsidR="00000000" w:rsidRPr="00000000">
              <w:rPr>
                <w:rtl w:val="0"/>
              </w:rPr>
            </w:r>
          </w:p>
        </w:tc>
      </w:tr>
      <w:tr>
        <w:trPr>
          <w:cantSplit w:val="0"/>
          <w:trHeight w:val="785"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 w:lineRule="auto"/>
              <w:ind w:left="0" w:right="-2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 observées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4">
            <w:pPr>
              <w:widowControl w:val="0"/>
              <w:spacing w:line="239" w:lineRule="auto"/>
              <w:ind w:left="0" w:firstLine="0"/>
              <w:jc w:val="center"/>
              <w:rPr>
                <w:rFonts w:ascii="Times New Roman" w:cs="Times New Roman" w:eastAsia="Times New Roman" w:hAnsi="Times New Roman"/>
              </w:rPr>
            </w:pPr>
            <w:r w:rsidDel="00000000" w:rsidR="00000000" w:rsidRPr="00000000">
              <w:rPr>
                <w:rFonts w:ascii="Arial" w:cs="Arial" w:eastAsia="Arial" w:hAnsi="Arial"/>
                <w:rtl w:val="0"/>
              </w:rPr>
              <w:t xml:space="preserve">Niveau 1 : compétence pas encore maîtrisée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5">
            <w:pPr>
              <w:widowControl w:val="0"/>
              <w:spacing w:line="239" w:lineRule="auto"/>
              <w:ind w:left="0" w:firstLine="0"/>
              <w:jc w:val="center"/>
              <w:rPr>
                <w:rFonts w:ascii="Times New Roman" w:cs="Times New Roman" w:eastAsia="Times New Roman" w:hAnsi="Times New Roman"/>
              </w:rPr>
            </w:pPr>
            <w:r w:rsidDel="00000000" w:rsidR="00000000" w:rsidRPr="00000000">
              <w:rPr>
                <w:rFonts w:ascii="Arial" w:cs="Arial" w:eastAsia="Arial" w:hAnsi="Arial"/>
                <w:rtl w:val="0"/>
              </w:rPr>
              <w:t xml:space="preserve">Niveau 2 : compétence  maîtrisée</w:t>
            </w:r>
            <w:r w:rsidDel="00000000" w:rsidR="00000000" w:rsidRPr="00000000">
              <w:rPr>
                <w:rtl w:val="0"/>
              </w:rPr>
            </w:r>
          </w:p>
        </w:tc>
      </w:tr>
      <w:tr>
        <w:trPr>
          <w:cantSplit w:val="0"/>
          <w:trHeight w:val="297" w:hRule="atLeast"/>
          <w:tblHeader w:val="0"/>
        </w:trPr>
        <w:tc>
          <w:tcPr>
            <w:gridSpan w:val="4"/>
            <w:tcBorders>
              <w:top w:color="000000" w:space="0" w:sz="8" w:val="single"/>
              <w:left w:color="000000" w:space="0" w:sz="8" w:val="single"/>
              <w:bottom w:color="000000" w:space="0" w:sz="8" w:val="single"/>
              <w:right w:color="000000" w:space="0" w:sz="8" w:val="single"/>
            </w:tcBorders>
            <w:shd w:fill="242424" w:val="clea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592"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Compétences communes à tous les professeurs et personnels d’éducation</w:t>
            </w: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A">
            <w:pPr>
              <w:widowControl w:val="0"/>
              <w:spacing w:before="23" w:line="240" w:lineRule="auto"/>
              <w:rPr/>
            </w:pPr>
            <w:r w:rsidDel="00000000" w:rsidR="00000000" w:rsidRPr="00000000">
              <w:rPr>
                <w:rFonts w:ascii="Arial" w:cs="Arial" w:eastAsia="Arial" w:hAnsi="Arial"/>
                <w:b w:val="1"/>
                <w:sz w:val="20"/>
                <w:szCs w:val="20"/>
                <w:rtl w:val="0"/>
              </w:rPr>
              <w:t xml:space="preserve">1- Faire partager les valeurs de la république</w:t>
            </w:r>
            <w:r w:rsidDel="00000000" w:rsidR="00000000" w:rsidRPr="00000000">
              <w:rPr>
                <w:rtl w:val="0"/>
              </w:rPr>
            </w:r>
          </w:p>
          <w:p w:rsidR="00000000" w:rsidDel="00000000" w:rsidP="00000000" w:rsidRDefault="00000000" w:rsidRPr="00000000" w14:paraId="0000003B">
            <w:pPr>
              <w:widowControl w:val="0"/>
              <w:spacing w:before="23" w:line="240" w:lineRule="auto"/>
              <w:ind w:left="0" w:firstLine="0"/>
              <w:rPr>
                <w:rFonts w:ascii="Arial" w:cs="Arial" w:eastAsia="Arial" w:hAnsi="Arial"/>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sz w:val="22"/>
                <w:szCs w:val="22"/>
              </w:rPr>
            </w:pPr>
            <w:r w:rsidDel="00000000" w:rsidR="00000000" w:rsidRPr="00000000">
              <w:rPr>
                <w:rtl w:val="0"/>
              </w:rPr>
            </w:r>
          </w:p>
        </w:tc>
      </w:tr>
      <w:tr>
        <w:trPr>
          <w:cantSplit w:val="0"/>
          <w:trHeight w:val="720"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F">
            <w:pPr>
              <w:widowControl w:val="0"/>
              <w:rPr/>
            </w:pPr>
            <w:r w:rsidDel="00000000" w:rsidR="00000000" w:rsidRPr="00000000">
              <w:rPr>
                <w:rFonts w:ascii="Arial" w:cs="Arial" w:eastAsia="Arial" w:hAnsi="Arial"/>
                <w:b w:val="1"/>
                <w:sz w:val="20"/>
                <w:szCs w:val="20"/>
                <w:rtl w:val="0"/>
              </w:rPr>
              <w:t xml:space="preserve">2- Inscrire son action dans le cadre des principes fondamentaux du système éducatif et dans le cadre réglementaire de l’école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b w:val="1"/>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sz w:val="22"/>
                <w:szCs w:val="22"/>
              </w:rPr>
            </w:pPr>
            <w:r w:rsidDel="00000000" w:rsidR="00000000" w:rsidRPr="00000000">
              <w:rPr>
                <w:rtl w:val="0"/>
              </w:rPr>
            </w:r>
          </w:p>
        </w:tc>
      </w:tr>
      <w:tr>
        <w:trPr>
          <w:cantSplit w:val="0"/>
          <w:trHeight w:val="668"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3">
            <w:pPr>
              <w:widowControl w:val="0"/>
              <w:spacing w:before="15" w:line="240" w:lineRule="auto"/>
              <w:rPr/>
            </w:pPr>
            <w:r w:rsidDel="00000000" w:rsidR="00000000" w:rsidRPr="00000000">
              <w:rPr>
                <w:rFonts w:ascii="Arial" w:cs="Arial" w:eastAsia="Arial" w:hAnsi="Arial"/>
                <w:b w:val="1"/>
                <w:sz w:val="20"/>
                <w:szCs w:val="20"/>
                <w:rtl w:val="0"/>
              </w:rPr>
              <w:t xml:space="preserve">3- Connaître les élèves et les processus d’apprentissage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10"/>
                <w:tab w:val="left" w:pos="1930"/>
              </w:tabs>
              <w:spacing w:after="200" w:before="0" w:line="276" w:lineRule="auto"/>
              <w:ind w:left="0" w:right="0" w:firstLine="0"/>
              <w:jc w:val="left"/>
              <w:rPr>
                <w:b w:val="1"/>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sz w:val="22"/>
                <w:szCs w:val="22"/>
              </w:rPr>
            </w:pPr>
            <w:r w:rsidDel="00000000" w:rsidR="00000000" w:rsidRPr="00000000">
              <w:rPr>
                <w:rtl w:val="0"/>
              </w:rPr>
            </w:r>
          </w:p>
        </w:tc>
      </w:tr>
      <w:tr>
        <w:trPr>
          <w:cantSplit w:val="0"/>
          <w:trHeight w:val="320"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7">
            <w:pPr>
              <w:widowControl w:val="0"/>
              <w:rPr/>
            </w:pPr>
            <w:r w:rsidDel="00000000" w:rsidR="00000000" w:rsidRPr="00000000">
              <w:rPr>
                <w:rFonts w:ascii="Arial" w:cs="Arial" w:eastAsia="Arial" w:hAnsi="Arial"/>
                <w:b w:val="1"/>
                <w:sz w:val="20"/>
                <w:szCs w:val="20"/>
                <w:rtl w:val="0"/>
              </w:rPr>
              <w:t xml:space="preserve">4- Prendre en compte la diversité des élèves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b w:val="1"/>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sz w:val="22"/>
                <w:szCs w:val="22"/>
              </w:rPr>
            </w:pPr>
            <w:r w:rsidDel="00000000" w:rsidR="00000000" w:rsidRPr="00000000">
              <w:rPr>
                <w:rtl w:val="0"/>
              </w:rPr>
            </w:r>
          </w:p>
        </w:tc>
      </w:tr>
      <w:tr>
        <w:trPr>
          <w:cantSplit w:val="0"/>
          <w:trHeight w:val="577.6757812500001"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B">
            <w:pPr>
              <w:widowControl w:val="0"/>
              <w:spacing w:before="16" w:line="240" w:lineRule="auto"/>
              <w:rPr>
                <w:rFonts w:ascii="Arial" w:cs="Arial" w:eastAsia="Arial" w:hAnsi="Arial"/>
                <w:b w:val="1"/>
              </w:rPr>
            </w:pPr>
            <w:r w:rsidDel="00000000" w:rsidR="00000000" w:rsidRPr="00000000">
              <w:rPr>
                <w:rFonts w:ascii="Arial" w:cs="Arial" w:eastAsia="Arial" w:hAnsi="Arial"/>
                <w:b w:val="1"/>
                <w:sz w:val="20"/>
                <w:szCs w:val="20"/>
                <w:rtl w:val="0"/>
              </w:rPr>
              <w:t xml:space="preserve">5- Accompagner les élèves dans leur parcours de formation. </w:t>
            </w:r>
            <w:r w:rsidDel="00000000" w:rsidR="00000000" w:rsidRPr="00000000">
              <w:rPr>
                <w:highlight w:val="yellow"/>
                <w:u w:val="single"/>
                <w:rtl w:val="0"/>
              </w:rPr>
              <w:t xml:space="preserve">Si observé lors de la visite.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sz w:val="22"/>
                <w:szCs w:val="22"/>
              </w:rPr>
            </w:pPr>
            <w:r w:rsidDel="00000000" w:rsidR="00000000" w:rsidRPr="00000000">
              <w:rPr>
                <w:rtl w:val="0"/>
              </w:rPr>
            </w:r>
          </w:p>
        </w:tc>
      </w:tr>
      <w:tr>
        <w:trPr>
          <w:cantSplit w:val="0"/>
          <w:trHeight w:val="543"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F">
            <w:pPr>
              <w:widowControl w:val="0"/>
              <w:rPr/>
            </w:pPr>
            <w:r w:rsidDel="00000000" w:rsidR="00000000" w:rsidRPr="00000000">
              <w:rPr>
                <w:rFonts w:ascii="Arial" w:cs="Arial" w:eastAsia="Arial" w:hAnsi="Arial"/>
                <w:b w:val="1"/>
                <w:sz w:val="20"/>
                <w:szCs w:val="20"/>
                <w:rtl w:val="0"/>
              </w:rPr>
              <w:t xml:space="preserve">6- Agir en éducateur responsable et selon des principes éthiques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tc>
      </w:tr>
      <w:tr>
        <w:trPr>
          <w:cantSplit w:val="0"/>
          <w:trHeight w:val="644"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3">
            <w:pPr>
              <w:widowControl w:val="0"/>
              <w:spacing w:before="15" w:line="240" w:lineRule="auto"/>
              <w:rPr/>
            </w:pPr>
            <w:r w:rsidDel="00000000" w:rsidR="00000000" w:rsidRPr="00000000">
              <w:rPr>
                <w:rFonts w:ascii="Arial" w:cs="Arial" w:eastAsia="Arial" w:hAnsi="Arial"/>
                <w:b w:val="1"/>
                <w:sz w:val="20"/>
                <w:szCs w:val="20"/>
                <w:rtl w:val="0"/>
              </w:rPr>
              <w:t xml:space="preserve">7- Maîtriser la langue française à des fins de communication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6">
            <w:pPr>
              <w:widowControl w:val="0"/>
              <w:spacing w:line="276" w:lineRule="auto"/>
              <w:ind w:left="0" w:right="0" w:firstLine="0"/>
              <w:rPr/>
            </w:pPr>
            <w:r w:rsidDel="00000000" w:rsidR="00000000" w:rsidRPr="00000000">
              <w:rPr>
                <w:rtl w:val="0"/>
              </w:rPr>
            </w:r>
          </w:p>
        </w:tc>
      </w:tr>
      <w:tr>
        <w:trPr>
          <w:cantSplit w:val="0"/>
          <w:trHeight w:val="592"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57">
            <w:pPr>
              <w:widowControl w:val="0"/>
              <w:rPr/>
            </w:pPr>
            <w:r w:rsidDel="00000000" w:rsidR="00000000" w:rsidRPr="00000000">
              <w:rPr>
                <w:rFonts w:ascii="Arial" w:cs="Arial" w:eastAsia="Arial" w:hAnsi="Arial"/>
                <w:b w:val="1"/>
                <w:sz w:val="20"/>
                <w:szCs w:val="20"/>
                <w:rtl w:val="0"/>
              </w:rPr>
              <w:t xml:space="preserve">8- Utiliser une langue vivante étrangère dans les situations exigées par son métier. </w:t>
            </w:r>
            <w:r w:rsidDel="00000000" w:rsidR="00000000" w:rsidRPr="00000000">
              <w:rPr>
                <w:highlight w:val="yellow"/>
                <w:u w:val="single"/>
                <w:rtl w:val="0"/>
              </w:rPr>
              <w:t xml:space="preserve">Si observé lors de la visite.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tc>
      </w:tr>
      <w:tr>
        <w:trPr>
          <w:cantSplit w:val="0"/>
          <w:trHeight w:val="931.5136718750001"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5B">
            <w:pPr>
              <w:widowControl w:val="0"/>
              <w:spacing w:before="15" w:line="240" w:lineRule="auto"/>
              <w:rPr/>
            </w:pPr>
            <w:r w:rsidDel="00000000" w:rsidR="00000000" w:rsidRPr="00000000">
              <w:rPr>
                <w:rFonts w:ascii="Arial" w:cs="Arial" w:eastAsia="Arial" w:hAnsi="Arial"/>
                <w:b w:val="1"/>
                <w:sz w:val="20"/>
                <w:szCs w:val="20"/>
                <w:rtl w:val="0"/>
              </w:rPr>
              <w:t xml:space="preserve">9- Intégrer les éléments de la culture numérique nécessaires à l’exercice de son métier (Cf . compétence  B3 du C2i2e)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tc>
      </w:tr>
      <w:tr>
        <w:trPr>
          <w:cantSplit w:val="0"/>
          <w:trHeight w:val="320"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5F">
            <w:pPr>
              <w:widowControl w:val="0"/>
              <w:spacing w:before="15" w:line="240" w:lineRule="auto"/>
              <w:rPr/>
            </w:pPr>
            <w:r w:rsidDel="00000000" w:rsidR="00000000" w:rsidRPr="00000000">
              <w:rPr>
                <w:rFonts w:ascii="Arial" w:cs="Arial" w:eastAsia="Arial" w:hAnsi="Arial"/>
                <w:b w:val="1"/>
                <w:sz w:val="20"/>
                <w:szCs w:val="20"/>
                <w:rtl w:val="0"/>
              </w:rPr>
              <w:t xml:space="preserve">10- Coopérer au sein d’une équipe. </w:t>
            </w:r>
            <w:r w:rsidDel="00000000" w:rsidR="00000000" w:rsidRPr="00000000">
              <w:rPr>
                <w:highlight w:val="yellow"/>
                <w:u w:val="single"/>
                <w:rtl w:val="0"/>
              </w:rPr>
              <w:t xml:space="preserve">Si observé lors de la visite.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tc>
      </w:tr>
      <w:tr>
        <w:trPr>
          <w:cantSplit w:val="0"/>
          <w:trHeight w:val="273"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63">
            <w:pPr>
              <w:widowControl w:val="0"/>
              <w:spacing w:before="16" w:line="240" w:lineRule="auto"/>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11- Contribuer à l’action de la communauté éducative.</w:t>
            </w:r>
          </w:p>
          <w:p w:rsidR="00000000" w:rsidDel="00000000" w:rsidP="00000000" w:rsidRDefault="00000000" w:rsidRPr="00000000" w14:paraId="00000064">
            <w:pPr>
              <w:widowControl w:val="0"/>
              <w:spacing w:before="16" w:line="240" w:lineRule="auto"/>
              <w:ind w:left="144"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highlight w:val="yellow"/>
                <w:u w:val="single"/>
                <w:rtl w:val="0"/>
              </w:rPr>
              <w:t xml:space="preserve">Si observé lors de la visite.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tc>
      </w:tr>
      <w:tr>
        <w:trPr>
          <w:cantSplit w:val="0"/>
          <w:trHeight w:val="320"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68">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12- Coopérer avec les parents d’élèves.</w:t>
            </w:r>
          </w:p>
          <w:p w:rsidR="00000000" w:rsidDel="00000000" w:rsidP="00000000" w:rsidRDefault="00000000" w:rsidRPr="00000000" w14:paraId="00000069">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highlight w:val="yellow"/>
                <w:u w:val="single"/>
                <w:rtl w:val="0"/>
              </w:rPr>
              <w:t xml:space="preserve">Si observé lors de la visite.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6B">
            <w:pPr>
              <w:widowControl w:val="0"/>
              <w:spacing w:after="200" w:line="276" w:lineRule="auto"/>
              <w:ind w:left="0" w:right="0" w:firstLine="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6C">
            <w:pPr>
              <w:widowControl w:val="0"/>
              <w:spacing w:after="200" w:line="276" w:lineRule="auto"/>
              <w:ind w:left="0" w:right="0" w:firstLine="0"/>
              <w:rPr/>
            </w:pPr>
            <w:r w:rsidDel="00000000" w:rsidR="00000000" w:rsidRPr="00000000">
              <w:rPr>
                <w:rtl w:val="0"/>
              </w:rPr>
            </w:r>
          </w:p>
        </w:tc>
      </w:tr>
      <w:tr>
        <w:trPr>
          <w:cantSplit w:val="0"/>
          <w:trHeight w:val="320"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6D">
            <w:pPr>
              <w:widowControl w:val="0"/>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13- Coopérer avec les partenaires de l’école.</w:t>
            </w:r>
          </w:p>
          <w:p w:rsidR="00000000" w:rsidDel="00000000" w:rsidP="00000000" w:rsidRDefault="00000000" w:rsidRPr="00000000" w14:paraId="0000006E">
            <w:pPr>
              <w:widowControl w:val="0"/>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highlight w:val="yellow"/>
                <w:u w:val="single"/>
                <w:rtl w:val="0"/>
              </w:rPr>
              <w:t xml:space="preserve">Si observé lors de la visite.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tc>
      </w:tr>
      <w:tr>
        <w:trPr>
          <w:cantSplit w:val="0"/>
          <w:trHeight w:val="609" w:hRule="atLeast"/>
          <w:tblHeader w:val="0"/>
        </w:trPr>
        <w:tc>
          <w:tcPr>
            <w:tcBorders>
              <w:top w:color="000000" w:space="0" w:sz="8" w:val="single"/>
              <w:left w:color="000000" w:space="0" w:sz="8" w:val="single"/>
              <w:right w:color="000000" w:space="0" w:sz="8" w:val="single"/>
            </w:tcBorders>
            <w:shd w:fill="auto" w:val="clear"/>
            <w:vAlign w:val="center"/>
          </w:tcPr>
          <w:p w:rsidR="00000000" w:rsidDel="00000000" w:rsidP="00000000" w:rsidRDefault="00000000" w:rsidRPr="00000000" w14:paraId="00000072">
            <w:pPr>
              <w:widowControl w:val="0"/>
              <w:spacing w:before="15" w:line="240" w:lineRule="auto"/>
              <w:rPr/>
            </w:pPr>
            <w:r w:rsidDel="00000000" w:rsidR="00000000" w:rsidRPr="00000000">
              <w:rPr>
                <w:rFonts w:ascii="Arial" w:cs="Arial" w:eastAsia="Arial" w:hAnsi="Arial"/>
                <w:b w:val="1"/>
                <w:sz w:val="20"/>
                <w:szCs w:val="20"/>
                <w:rtl w:val="0"/>
              </w:rPr>
              <w:t xml:space="preserve">14- S’engager dans une démarche individuelle et collective de développement professionnel</w:t>
            </w:r>
            <w:r w:rsidDel="00000000" w:rsidR="00000000" w:rsidRPr="00000000">
              <w:rPr>
                <w:rtl w:val="0"/>
              </w:rPr>
            </w:r>
          </w:p>
        </w:tc>
        <w:tc>
          <w:tcPr>
            <w:tcBorders>
              <w:top w:color="000000" w:space="0" w:sz="8" w:val="single"/>
              <w:left w:color="000000" w:space="0" w:sz="8" w:val="single"/>
              <w:right w:color="000000" w:space="0" w:sz="8" w:val="single"/>
            </w:tcBorders>
            <w:shd w:fill="auto" w:val="clea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right w:color="000000" w:space="0" w:sz="8" w:val="single"/>
            </w:tcBorders>
            <w:shd w:fill="auto" w:val="clea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tc>
        <w:tc>
          <w:tcPr>
            <w:tcBorders>
              <w:top w:color="000000" w:space="0" w:sz="8" w:val="single"/>
              <w:left w:color="000000" w:space="0" w:sz="8" w:val="single"/>
              <w:right w:color="000000" w:space="0" w:sz="8" w:val="single"/>
            </w:tcBorders>
            <w:shd w:fill="auto" w:val="clea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widowControl w:val="0"/>
        <w:spacing w:line="200" w:lineRule="auto"/>
        <w:ind w:left="0" w:right="0" w:firstLine="0"/>
        <w:rPr>
          <w:sz w:val="20"/>
          <w:szCs w:val="20"/>
        </w:rPr>
      </w:pPr>
      <w:r w:rsidDel="00000000" w:rsidR="00000000" w:rsidRPr="00000000">
        <w:rPr>
          <w:rtl w:val="0"/>
        </w:rPr>
      </w:r>
    </w:p>
    <w:tbl>
      <w:tblPr>
        <w:tblStyle w:val="Table3"/>
        <w:tblW w:w="1018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5490"/>
        <w:gridCol w:w="630"/>
        <w:gridCol w:w="1935"/>
        <w:gridCol w:w="2130"/>
        <w:tblGridChange w:id="0">
          <w:tblGrid>
            <w:gridCol w:w="5490"/>
            <w:gridCol w:w="630"/>
            <w:gridCol w:w="1935"/>
            <w:gridCol w:w="2130"/>
          </w:tblGrid>
        </w:tblGridChange>
      </w:tblGrid>
      <w:tr>
        <w:trPr>
          <w:cantSplit w:val="0"/>
          <w:trHeight w:val="930"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84">
            <w:pPr>
              <w:widowControl w:val="0"/>
              <w:spacing w:line="274" w:lineRule="auto"/>
              <w:ind w:left="1133.858267716535" w:right="812.8346456692916"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Fiche bilan de cette visite</w:t>
            </w:r>
          </w:p>
          <w:p w:rsidR="00000000" w:rsidDel="00000000" w:rsidP="00000000" w:rsidRDefault="00000000" w:rsidRPr="00000000" w14:paraId="00000085">
            <w:pPr>
              <w:widowControl w:val="0"/>
              <w:spacing w:line="274" w:lineRule="auto"/>
              <w:ind w:left="1133.858267716535" w:right="812.8346456692916"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6">
            <w:pPr>
              <w:widowControl w:val="0"/>
              <w:spacing w:before="28" w:line="240" w:lineRule="auto"/>
              <w:ind w:left="1133.858267716535" w:right="1110" w:firstLine="0"/>
              <w:jc w:val="center"/>
              <w:rPr/>
            </w:pPr>
            <w:r w:rsidDel="00000000" w:rsidR="00000000" w:rsidRPr="00000000">
              <w:rPr>
                <w:rFonts w:ascii="Arial" w:cs="Arial" w:eastAsia="Arial" w:hAnsi="Arial"/>
                <w:b w:val="1"/>
                <w:i w:val="1"/>
                <w:sz w:val="24"/>
                <w:szCs w:val="24"/>
                <w:rtl w:val="0"/>
              </w:rPr>
              <w:t xml:space="preserve">Référentiel de compétences</w:t>
            </w:r>
            <w:r w:rsidDel="00000000" w:rsidR="00000000" w:rsidRPr="00000000">
              <w:rPr>
                <w:rtl w:val="0"/>
              </w:rPr>
            </w:r>
          </w:p>
          <w:p w:rsidR="00000000" w:rsidDel="00000000" w:rsidP="00000000" w:rsidRDefault="00000000" w:rsidRPr="00000000" w14:paraId="00000087">
            <w:pPr>
              <w:widowControl w:val="0"/>
              <w:spacing w:before="12" w:line="244" w:lineRule="auto"/>
              <w:ind w:left="1133.858267716535" w:right="446" w:firstLine="0"/>
              <w:rPr/>
            </w:pPr>
            <w:r w:rsidDel="00000000" w:rsidR="00000000" w:rsidRPr="00000000">
              <w:rPr>
                <w:rFonts w:ascii="Arial" w:cs="Arial" w:eastAsia="Arial" w:hAnsi="Arial"/>
                <w:i w:val="1"/>
                <w:sz w:val="24"/>
                <w:szCs w:val="24"/>
                <w:rtl w:val="0"/>
              </w:rPr>
              <w:t xml:space="preserve">(B.O. n°30 du 25 juillet 2013 – référentiel complet cf. annexe 1)</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88">
            <w:pPr>
              <w:widowControl w:val="0"/>
              <w:spacing w:line="274" w:lineRule="auto"/>
              <w:ind w:left="1216"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COMPETENCES </w:t>
            </w:r>
          </w:p>
          <w:p w:rsidR="00000000" w:rsidDel="00000000" w:rsidP="00000000" w:rsidRDefault="00000000" w:rsidRPr="00000000" w14:paraId="00000089">
            <w:pPr>
              <w:widowControl w:val="0"/>
              <w:spacing w:before="44" w:line="240" w:lineRule="auto"/>
              <w:ind w:left="175" w:firstLine="0"/>
              <w:rPr>
                <w:rFonts w:ascii="Arial" w:cs="Arial" w:eastAsia="Arial" w:hAnsi="Arial"/>
                <w:b w:val="1"/>
                <w:sz w:val="24"/>
                <w:szCs w:val="24"/>
                <w:u w:val="single"/>
              </w:rPr>
            </w:pPr>
            <w:r w:rsidDel="00000000" w:rsidR="00000000" w:rsidRPr="00000000">
              <w:rPr>
                <w:rFonts w:ascii="Arial" w:cs="Arial" w:eastAsia="Arial" w:hAnsi="Arial"/>
                <w:b w:val="1"/>
                <w:i w:val="1"/>
                <w:color w:val="0000ff"/>
                <w:sz w:val="24"/>
                <w:szCs w:val="24"/>
                <w:rtl w:val="0"/>
              </w:rPr>
              <w:t xml:space="preserve">(Merci de mettre un X dans la case concernée)</w:t>
            </w:r>
            <w:r w:rsidDel="00000000" w:rsidR="00000000" w:rsidRPr="00000000">
              <w:rPr>
                <w:rtl w:val="0"/>
              </w:rPr>
            </w:r>
          </w:p>
        </w:tc>
      </w:tr>
      <w:tr>
        <w:trPr>
          <w:cantSplit w:val="0"/>
          <w:trHeight w:val="785"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8C">
            <w:pPr>
              <w:widowControl w:val="0"/>
              <w:spacing w:line="276" w:lineRule="auto"/>
              <w:ind w:left="0" w:right="0" w:firstLine="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8D">
            <w:pPr>
              <w:widowControl w:val="0"/>
              <w:spacing w:line="239" w:lineRule="auto"/>
              <w:ind w:left="0" w:firstLine="0"/>
              <w:jc w:val="center"/>
              <w:rPr/>
            </w:pPr>
            <w:r w:rsidDel="00000000" w:rsidR="00000000" w:rsidRPr="00000000">
              <w:rPr>
                <w:rFonts w:ascii="Arial" w:cs="Arial" w:eastAsia="Arial" w:hAnsi="Arial"/>
                <w:rtl w:val="0"/>
              </w:rPr>
              <w:t xml:space="preserve">Non observées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8E">
            <w:pPr>
              <w:widowControl w:val="0"/>
              <w:spacing w:line="239" w:lineRule="auto"/>
              <w:ind w:left="0" w:firstLine="0"/>
              <w:jc w:val="center"/>
              <w:rPr>
                <w:rFonts w:ascii="Times New Roman" w:cs="Times New Roman" w:eastAsia="Times New Roman" w:hAnsi="Times New Roman"/>
              </w:rPr>
            </w:pPr>
            <w:r w:rsidDel="00000000" w:rsidR="00000000" w:rsidRPr="00000000">
              <w:rPr>
                <w:rFonts w:ascii="Arial" w:cs="Arial" w:eastAsia="Arial" w:hAnsi="Arial"/>
                <w:rtl w:val="0"/>
              </w:rPr>
              <w:t xml:space="preserve">Niveau 1 : compétence pas encore maîtrisée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8F">
            <w:pPr>
              <w:widowControl w:val="0"/>
              <w:spacing w:line="239" w:lineRule="auto"/>
              <w:ind w:left="0" w:firstLine="0"/>
              <w:jc w:val="center"/>
              <w:rPr>
                <w:rFonts w:ascii="Times New Roman" w:cs="Times New Roman" w:eastAsia="Times New Roman" w:hAnsi="Times New Roman"/>
              </w:rPr>
            </w:pPr>
            <w:r w:rsidDel="00000000" w:rsidR="00000000" w:rsidRPr="00000000">
              <w:rPr>
                <w:rFonts w:ascii="Arial" w:cs="Arial" w:eastAsia="Arial" w:hAnsi="Arial"/>
                <w:rtl w:val="0"/>
              </w:rPr>
              <w:t xml:space="preserve">Niveau 2 : compétence  maîtrisée</w:t>
            </w:r>
            <w:r w:rsidDel="00000000" w:rsidR="00000000" w:rsidRPr="00000000">
              <w:rPr>
                <w:rtl w:val="0"/>
              </w:rPr>
            </w:r>
          </w:p>
        </w:tc>
      </w:tr>
    </w:tbl>
    <w:p w:rsidR="00000000" w:rsidDel="00000000" w:rsidP="00000000" w:rsidRDefault="00000000" w:rsidRPr="00000000" w14:paraId="00000090">
      <w:pPr>
        <w:ind w:left="0" w:firstLine="0"/>
        <w:rPr/>
      </w:pPr>
      <w:r w:rsidDel="00000000" w:rsidR="00000000" w:rsidRPr="00000000">
        <w:rPr>
          <w:rtl w:val="0"/>
        </w:rPr>
      </w:r>
    </w:p>
    <w:tbl>
      <w:tblPr>
        <w:tblStyle w:val="Table4"/>
        <w:tblW w:w="1018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5490"/>
        <w:gridCol w:w="630"/>
        <w:gridCol w:w="1935"/>
        <w:gridCol w:w="2130"/>
        <w:tblGridChange w:id="0">
          <w:tblGrid>
            <w:gridCol w:w="5490"/>
            <w:gridCol w:w="630"/>
            <w:gridCol w:w="1935"/>
            <w:gridCol w:w="2130"/>
          </w:tblGrid>
        </w:tblGridChange>
      </w:tblGrid>
      <w:tr>
        <w:trPr>
          <w:cantSplit w:val="0"/>
          <w:trHeight w:val="304" w:hRule="atLeast"/>
          <w:tblHeader w:val="0"/>
        </w:trPr>
        <w:tc>
          <w:tcPr>
            <w:gridSpan w:val="4"/>
            <w:tcBorders>
              <w:top w:color="000000" w:space="0" w:sz="8" w:val="single"/>
              <w:left w:color="000000" w:space="0" w:sz="8" w:val="single"/>
              <w:bottom w:color="000000" w:space="0" w:sz="8" w:val="single"/>
              <w:right w:color="000000" w:space="0" w:sz="8" w:val="single"/>
            </w:tcBorders>
            <w:shd w:fill="242424" w:val="clear"/>
          </w:tcPr>
          <w:p w:rsidR="00000000" w:rsidDel="00000000" w:rsidP="00000000" w:rsidRDefault="00000000" w:rsidRPr="00000000" w14:paraId="00000091">
            <w:pPr>
              <w:widowControl w:val="0"/>
              <w:spacing w:before="9" w:lineRule="auto"/>
              <w:ind w:left="2778" w:hanging="1417"/>
              <w:rPr>
                <w:sz w:val="22"/>
                <w:szCs w:val="22"/>
              </w:rPr>
            </w:pPr>
            <w:r w:rsidDel="00000000" w:rsidR="00000000" w:rsidRPr="00000000">
              <w:rPr>
                <w:rFonts w:ascii="Arial" w:cs="Arial" w:eastAsia="Arial" w:hAnsi="Arial"/>
                <w:b w:val="1"/>
                <w:color w:val="ffffff"/>
                <w:sz w:val="24"/>
                <w:szCs w:val="24"/>
                <w:rtl w:val="0"/>
              </w:rPr>
              <w:t xml:space="preserve">Compétences communes à tous les professeurs</w:t>
            </w:r>
            <w:r w:rsidDel="00000000" w:rsidR="00000000" w:rsidRPr="00000000">
              <w:rPr>
                <w:rtl w:val="0"/>
              </w:rPr>
            </w:r>
          </w:p>
        </w:tc>
      </w:tr>
      <w:tr>
        <w:trPr>
          <w:cantSplit w:val="0"/>
          <w:trHeight w:val="501"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5">
            <w:pPr>
              <w:widowControl w:val="0"/>
              <w:spacing w:before="15" w:lineRule="auto"/>
              <w:ind w:left="112" w:right="-20" w:firstLine="0"/>
              <w:rPr>
                <w:sz w:val="22"/>
                <w:szCs w:val="22"/>
              </w:rPr>
            </w:pPr>
            <w:r w:rsidDel="00000000" w:rsidR="00000000" w:rsidRPr="00000000">
              <w:rPr>
                <w:rFonts w:ascii="Arial" w:cs="Arial" w:eastAsia="Arial" w:hAnsi="Arial"/>
                <w:b w:val="1"/>
                <w:rtl w:val="0"/>
              </w:rPr>
              <w:t xml:space="preserve">P1- Maîtriser les savoirs disciplinaires et leur didactique.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96">
            <w:pPr>
              <w:widowControl w:val="0"/>
              <w:spacing w:after="200" w:line="276" w:lineRule="auto"/>
              <w:jc w:val="center"/>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97">
            <w:pPr>
              <w:widowControl w:val="0"/>
              <w:spacing w:after="20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98">
            <w:pPr>
              <w:widowControl w:val="0"/>
              <w:spacing w:after="200" w:line="276" w:lineRule="auto"/>
              <w:rPr/>
            </w:pPr>
            <w:r w:rsidDel="00000000" w:rsidR="00000000" w:rsidRPr="00000000">
              <w:rPr>
                <w:rtl w:val="0"/>
              </w:rPr>
            </w:r>
          </w:p>
        </w:tc>
      </w:tr>
      <w:tr>
        <w:trPr>
          <w:cantSplit w:val="0"/>
          <w:trHeight w:val="592"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9">
            <w:pPr>
              <w:widowControl w:val="0"/>
              <w:spacing w:before="15" w:line="268" w:lineRule="auto"/>
              <w:ind w:left="112" w:right="735" w:firstLine="0"/>
              <w:rPr>
                <w:rFonts w:ascii="Arial" w:cs="Arial" w:eastAsia="Arial" w:hAnsi="Arial"/>
                <w:b w:val="1"/>
              </w:rPr>
            </w:pPr>
            <w:r w:rsidDel="00000000" w:rsidR="00000000" w:rsidRPr="00000000">
              <w:rPr>
                <w:rFonts w:ascii="Arial" w:cs="Arial" w:eastAsia="Arial" w:hAnsi="Arial"/>
                <w:b w:val="1"/>
                <w:rtl w:val="0"/>
              </w:rPr>
              <w:t xml:space="preserve">P2- Maîtriser la langue française dans le cadre de son enseignement.</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9A">
            <w:pPr>
              <w:widowControl w:val="0"/>
              <w:spacing w:after="200" w:line="276" w:lineRule="auto"/>
              <w:jc w:val="center"/>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9B">
            <w:pPr>
              <w:widowControl w:val="0"/>
              <w:spacing w:after="20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9C">
            <w:pPr>
              <w:widowControl w:val="0"/>
              <w:spacing w:after="200" w:line="276" w:lineRule="auto"/>
              <w:rPr/>
            </w:pPr>
            <w:r w:rsidDel="00000000" w:rsidR="00000000" w:rsidRPr="00000000">
              <w:rPr>
                <w:rtl w:val="0"/>
              </w:rPr>
            </w:r>
          </w:p>
        </w:tc>
      </w:tr>
      <w:tr>
        <w:trPr>
          <w:cantSplit w:val="0"/>
          <w:trHeight w:val="881"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D">
            <w:pPr>
              <w:widowControl w:val="0"/>
              <w:spacing w:before="15" w:line="268" w:lineRule="auto"/>
              <w:ind w:left="112" w:right="442" w:firstLine="0"/>
              <w:jc w:val="both"/>
              <w:rPr>
                <w:sz w:val="22"/>
                <w:szCs w:val="22"/>
              </w:rPr>
            </w:pPr>
            <w:r w:rsidDel="00000000" w:rsidR="00000000" w:rsidRPr="00000000">
              <w:rPr>
                <w:rFonts w:ascii="Arial" w:cs="Arial" w:eastAsia="Arial" w:hAnsi="Arial"/>
                <w:b w:val="1"/>
                <w:rtl w:val="0"/>
              </w:rPr>
              <w:t xml:space="preserve">P3- Construire, mettre en œuvre et animer des situations d’enseignement et d’apprentissage prenant en compte la diversité des élèves.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9E">
            <w:pPr>
              <w:widowControl w:val="0"/>
              <w:spacing w:after="200" w:line="276" w:lineRule="auto"/>
              <w:jc w:val="center"/>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9F">
            <w:pPr>
              <w:widowControl w:val="0"/>
              <w:spacing w:after="20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A0">
            <w:pPr>
              <w:widowControl w:val="0"/>
              <w:spacing w:after="200" w:line="276" w:lineRule="auto"/>
              <w:rPr/>
            </w:pPr>
            <w:r w:rsidDel="00000000" w:rsidR="00000000" w:rsidRPr="00000000">
              <w:rPr>
                <w:rtl w:val="0"/>
              </w:rPr>
            </w:r>
          </w:p>
        </w:tc>
      </w:tr>
      <w:tr>
        <w:trPr>
          <w:cantSplit w:val="0"/>
          <w:trHeight w:val="785"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1">
            <w:pPr>
              <w:widowControl w:val="0"/>
              <w:spacing w:before="16" w:line="268" w:lineRule="auto"/>
              <w:ind w:left="112" w:right="511" w:firstLine="0"/>
              <w:jc w:val="both"/>
              <w:rPr>
                <w:rFonts w:ascii="Arial" w:cs="Arial" w:eastAsia="Arial" w:hAnsi="Arial"/>
                <w:b w:val="1"/>
              </w:rPr>
            </w:pPr>
            <w:r w:rsidDel="00000000" w:rsidR="00000000" w:rsidRPr="00000000">
              <w:rPr>
                <w:rFonts w:ascii="Arial" w:cs="Arial" w:eastAsia="Arial" w:hAnsi="Arial"/>
                <w:b w:val="1"/>
                <w:rtl w:val="0"/>
              </w:rPr>
              <w:t xml:space="preserve">P4- Organiser et assurer un mode de fonctionnement du groupe favorisant l’apprentissage et la socialisation des élèves.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A2">
            <w:pPr>
              <w:widowControl w:val="0"/>
              <w:spacing w:after="200" w:line="276" w:lineRule="auto"/>
              <w:jc w:val="center"/>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A3">
            <w:pPr>
              <w:widowControl w:val="0"/>
              <w:spacing w:after="20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A4">
            <w:pPr>
              <w:widowControl w:val="0"/>
              <w:spacing w:after="200" w:line="276" w:lineRule="auto"/>
              <w:rPr/>
            </w:pPr>
            <w:r w:rsidDel="00000000" w:rsidR="00000000" w:rsidRPr="00000000">
              <w:rPr>
                <w:rtl w:val="0"/>
              </w:rPr>
            </w:r>
          </w:p>
        </w:tc>
      </w:tr>
      <w:tr>
        <w:trPr>
          <w:cantSplit w:val="0"/>
          <w:trHeight w:val="591"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5">
            <w:pPr>
              <w:widowControl w:val="0"/>
              <w:spacing w:before="15" w:lineRule="auto"/>
              <w:ind w:left="112" w:right="-20" w:firstLine="0"/>
              <w:rPr>
                <w:sz w:val="22"/>
                <w:szCs w:val="22"/>
              </w:rPr>
            </w:pPr>
            <w:r w:rsidDel="00000000" w:rsidR="00000000" w:rsidRPr="00000000">
              <w:rPr>
                <w:rFonts w:ascii="Arial" w:cs="Arial" w:eastAsia="Arial" w:hAnsi="Arial"/>
                <w:b w:val="1"/>
                <w:rtl w:val="0"/>
              </w:rPr>
              <w:t xml:space="preserve">P5- Évaluer les progrès et les acquisitions des élèves. </w:t>
            </w:r>
            <w:r w:rsidDel="00000000" w:rsidR="00000000" w:rsidRPr="00000000">
              <w:rPr>
                <w:highlight w:val="yellow"/>
                <w:u w:val="single"/>
                <w:rtl w:val="0"/>
              </w:rPr>
              <w:t xml:space="preserve">Si observé lors de la visite.</w:t>
            </w:r>
            <w:r w:rsidDel="00000000" w:rsidR="00000000" w:rsidRPr="00000000">
              <w:rPr>
                <w:rtl w:val="0"/>
              </w:rPr>
            </w:r>
          </w:p>
          <w:p w:rsidR="00000000" w:rsidDel="00000000" w:rsidP="00000000" w:rsidRDefault="00000000" w:rsidRPr="00000000" w14:paraId="000000A6">
            <w:pPr>
              <w:widowControl w:val="0"/>
              <w:spacing w:before="15" w:lineRule="auto"/>
              <w:ind w:left="112" w:right="-20" w:firstLine="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A7">
            <w:pPr>
              <w:widowControl w:val="0"/>
              <w:spacing w:after="200" w:line="276" w:lineRule="auto"/>
              <w:jc w:val="center"/>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A8">
            <w:pPr>
              <w:widowControl w:val="0"/>
              <w:spacing w:after="20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A9">
            <w:pPr>
              <w:widowControl w:val="0"/>
              <w:spacing w:after="200" w:line="276" w:lineRule="auto"/>
              <w:rPr/>
            </w:pPr>
            <w:r w:rsidDel="00000000" w:rsidR="00000000" w:rsidRPr="00000000">
              <w:rPr>
                <w:rtl w:val="0"/>
              </w:rPr>
            </w:r>
          </w:p>
        </w:tc>
      </w:tr>
    </w:tbl>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widowControl w:val="0"/>
        <w:spacing w:line="239.88726139068604" w:lineRule="auto"/>
        <w:ind w:left="0" w:right="0" w:firstLine="0"/>
        <w:rPr>
          <w:rFonts w:ascii="Arial" w:cs="Arial" w:eastAsia="Arial" w:hAnsi="Arial"/>
          <w:sz w:val="20.079999923706055"/>
          <w:szCs w:val="20.079999923706055"/>
        </w:rPr>
      </w:pPr>
      <w:r w:rsidDel="00000000" w:rsidR="00000000" w:rsidRPr="00000000">
        <w:rPr>
          <w:rFonts w:ascii="Arial" w:cs="Arial" w:eastAsia="Arial" w:hAnsi="Arial"/>
          <w:sz w:val="20.079999923706055"/>
          <w:szCs w:val="20.079999923706055"/>
          <w:rtl w:val="0"/>
        </w:rPr>
        <w:t xml:space="preserve">Pour information : </w:t>
      </w:r>
    </w:p>
    <w:p w:rsidR="00000000" w:rsidDel="00000000" w:rsidP="00000000" w:rsidRDefault="00000000" w:rsidRPr="00000000" w14:paraId="000000AC">
      <w:pPr>
        <w:widowControl w:val="0"/>
        <w:spacing w:line="239.88726139068604" w:lineRule="auto"/>
        <w:ind w:left="0" w:right="0" w:firstLine="0"/>
        <w:rPr/>
      </w:pPr>
      <w:r w:rsidDel="00000000" w:rsidR="00000000" w:rsidRPr="00000000">
        <w:rPr>
          <w:rFonts w:ascii="Arial" w:cs="Arial" w:eastAsia="Arial" w:hAnsi="Arial"/>
          <w:sz w:val="20.079999923706055"/>
          <w:szCs w:val="20.079999923706055"/>
          <w:rtl w:val="0"/>
        </w:rPr>
        <w:t xml:space="preserve">Le degré de maîtrise minimum requis </w:t>
      </w:r>
      <w:r w:rsidDel="00000000" w:rsidR="00000000" w:rsidRPr="00000000">
        <w:rPr>
          <w:rFonts w:ascii="Arial" w:cs="Arial" w:eastAsia="Arial" w:hAnsi="Arial"/>
          <w:b w:val="1"/>
          <w:sz w:val="20.32892608642578"/>
          <w:szCs w:val="20.32892608642578"/>
          <w:rtl w:val="0"/>
        </w:rPr>
        <w:t xml:space="preserve">pour chaque compétence obligatoire est le niveau 2 </w:t>
      </w:r>
      <w:r w:rsidDel="00000000" w:rsidR="00000000" w:rsidRPr="00000000">
        <w:rPr>
          <w:rFonts w:ascii="Arial" w:cs="Arial" w:eastAsia="Arial" w:hAnsi="Arial"/>
          <w:sz w:val="20.079999923706055"/>
          <w:szCs w:val="20.079999923706055"/>
          <w:rtl w:val="0"/>
        </w:rPr>
        <w:t xml:space="preserve">: </w:t>
      </w:r>
      <w:r w:rsidDel="00000000" w:rsidR="00000000" w:rsidRPr="00000000">
        <w:rPr>
          <w:rFonts w:ascii="Arial" w:cs="Arial" w:eastAsia="Arial" w:hAnsi="Arial"/>
          <w:i w:val="1"/>
          <w:sz w:val="20.079999923706055"/>
          <w:szCs w:val="20.079999923706055"/>
          <w:rtl w:val="0"/>
        </w:rPr>
        <w:t xml:space="preserve">« maîtrise suffisamment les bases des compétences visées pour agir de façon autonome, anticiper et faire les choix professionnels appropriés. La pertinence de son travail est repérée dans la plupart des situations qu’il rencontre, ainsi que sa déontologie et sa capacité à s’auto-évaluer pour améliorer sa pratique ».</w:t>
      </w:r>
      <w:r w:rsidDel="00000000" w:rsidR="00000000" w:rsidRPr="00000000">
        <w:rPr>
          <w:rtl w:val="0"/>
        </w:rPr>
      </w:r>
    </w:p>
    <w:sectPr>
      <w:headerReference r:id="rId6" w:type="default"/>
      <w:footerReference r:id="rId7" w:type="default"/>
      <w:pgSz w:h="16838" w:w="11923" w:orient="portrait"/>
      <w:pgMar w:bottom="567" w:top="1377" w:left="850" w:right="680" w:header="850.3937007874016"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tabs>
        <w:tab w:val="center" w:pos="4819"/>
        <w:tab w:val="right" w:pos="9638"/>
      </w:tabs>
      <w:spacing w:line="240" w:lineRule="auto"/>
      <w:ind w:left="0" w:right="0" w:firstLine="0"/>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Pr>
      <w:drawing>
        <wp:inline distB="114300" distT="114300" distL="114300" distR="114300">
          <wp:extent cx="3103563" cy="68736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103563" cy="687366"/>
                  </a:xfrm>
                  <a:prstGeom prst="rect"/>
                  <a:ln/>
                </pic:spPr>
              </pic:pic>
            </a:graphicData>
          </a:graphic>
        </wp:inline>
      </w:drawing>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5448300</wp:posOffset>
          </wp:positionH>
          <wp:positionV relativeFrom="paragraph">
            <wp:posOffset>-303779</wp:posOffset>
          </wp:positionV>
          <wp:extent cx="948055" cy="639445"/>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948055" cy="6394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line="195" w:lineRule="auto"/>
        <w:ind w:left="112" w:right="-2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50.0" w:type="dxa"/>
        <w:left w:w="115.0" w:type="dxa"/>
        <w:bottom w:w="0.0" w:type="dxa"/>
        <w:right w:w="115.0" w:type="dxa"/>
      </w:tblCellMar>
    </w:tblPr>
  </w:style>
  <w:style w:type="table" w:styleId="Table2">
    <w:basedOn w:val="TableNormal"/>
    <w:tblPr>
      <w:tblStyleRowBandSize w:val="1"/>
      <w:tblStyleColBandSize w:val="1"/>
      <w:tblCellMar>
        <w:top w:w="0.0" w:type="dxa"/>
        <w:left w:w="-10.0" w:type="dxa"/>
        <w:bottom w:w="0.0" w:type="dxa"/>
        <w:right w:w="0.0" w:type="dxa"/>
      </w:tblCellMar>
    </w:tblPr>
  </w:style>
  <w:style w:type="table" w:styleId="Table3">
    <w:basedOn w:val="TableNormal"/>
    <w:tblPr>
      <w:tblStyleRowBandSize w:val="1"/>
      <w:tblStyleColBandSize w:val="1"/>
      <w:tblCellMar>
        <w:top w:w="0.0" w:type="dxa"/>
        <w:left w:w="-10.0" w:type="dxa"/>
        <w:bottom w:w="0.0" w:type="dxa"/>
        <w:right w:w="0.0" w:type="dxa"/>
      </w:tblCellMar>
    </w:tblPr>
  </w:style>
  <w:style w:type="table" w:styleId="Table4">
    <w:basedOn w:val="TableNormal"/>
    <w:tblPr>
      <w:tblStyleRowBandSize w:val="1"/>
      <w:tblStyleColBandSize w:val="1"/>
      <w:tblCellMar>
        <w:top w:w="0.0" w:type="dxa"/>
        <w:left w:w="-1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